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07" w:rsidRPr="00BE4B54" w:rsidRDefault="00227E26" w:rsidP="00BE4B54">
      <w:pPr>
        <w:pStyle w:val="Heading1"/>
        <w:rPr>
          <w:lang w:val="nl-BE"/>
        </w:rPr>
      </w:pPr>
      <w:r>
        <w:rPr>
          <w:lang w:val="nl-BE"/>
        </w:rPr>
        <w:t>CAO 104</w:t>
      </w:r>
      <w:r w:rsidR="00797546">
        <w:rPr>
          <w:lang w:val="nl-BE"/>
        </w:rPr>
        <w:t xml:space="preserve"> – ondersteuning via IPV</w:t>
      </w:r>
    </w:p>
    <w:p w:rsidR="00C06827" w:rsidRPr="003B7FED" w:rsidRDefault="00227E26" w:rsidP="00BE4B54">
      <w:pPr>
        <w:pStyle w:val="Heading2"/>
        <w:rPr>
          <w:lang w:val="nl-BE"/>
        </w:rPr>
      </w:pPr>
      <w:r>
        <w:rPr>
          <w:lang w:val="nl-BE"/>
        </w:rPr>
        <w:t>- de selectie en indienstneming van nieuwe werknemers</w:t>
      </w:r>
      <w:r w:rsidR="00F443D3">
        <w:rPr>
          <w:lang w:val="nl-BE"/>
        </w:rPr>
        <w:t xml:space="preserve"> -</w:t>
      </w:r>
    </w:p>
    <w:p w:rsidR="002C7582" w:rsidRDefault="002C7582" w:rsidP="00BE4B54">
      <w:pPr>
        <w:rPr>
          <w:lang w:val="nl-BE"/>
        </w:rPr>
      </w:pPr>
      <w:r>
        <w:rPr>
          <w:lang w:val="nl-BE"/>
        </w:rPr>
        <w:t>(1)</w:t>
      </w:r>
    </w:p>
    <w:p w:rsidR="00C06415" w:rsidRDefault="00C06415" w:rsidP="00BE4B54">
      <w:pPr>
        <w:rPr>
          <w:lang w:val="nl-BE"/>
        </w:rPr>
      </w:pPr>
      <w:r>
        <w:rPr>
          <w:lang w:val="nl-BE"/>
        </w:rPr>
        <w:t xml:space="preserve">Evenwichtige functie- en competentieprofielen helpen om goede vacatures op </w:t>
      </w:r>
      <w:r w:rsidR="00F443D3">
        <w:rPr>
          <w:lang w:val="nl-BE"/>
        </w:rPr>
        <w:t xml:space="preserve">te stellen en </w:t>
      </w:r>
      <w:r w:rsidR="007C1C46">
        <w:rPr>
          <w:lang w:val="nl-BE"/>
        </w:rPr>
        <w:t xml:space="preserve">om </w:t>
      </w:r>
      <w:r w:rsidR="00F443D3">
        <w:rPr>
          <w:lang w:val="nl-BE"/>
        </w:rPr>
        <w:t>op een objectieve manier nieuwe medewerkers aan te trekken</w:t>
      </w:r>
      <w:r>
        <w:rPr>
          <w:lang w:val="nl-BE"/>
        </w:rPr>
        <w:t xml:space="preserve">. IPV begeleidt voedingsbedrijven die </w:t>
      </w:r>
      <w:r w:rsidRPr="007C1C46">
        <w:rPr>
          <w:b/>
          <w:lang w:val="nl-BE"/>
        </w:rPr>
        <w:t>functie- en competentieprofielen</w:t>
      </w:r>
      <w:r>
        <w:rPr>
          <w:lang w:val="nl-BE"/>
        </w:rPr>
        <w:t xml:space="preserve"> willen opstellen of actualiseren.</w:t>
      </w:r>
    </w:p>
    <w:p w:rsidR="00C06415" w:rsidRPr="006F1AC5" w:rsidRDefault="00C06415" w:rsidP="00C06415">
      <w:pPr>
        <w:rPr>
          <w:rStyle w:val="SubtleEmphasis"/>
          <w:lang w:val="nl-BE"/>
        </w:rPr>
      </w:pPr>
      <w:r w:rsidRPr="006F1AC5">
        <w:rPr>
          <w:rStyle w:val="SubtleEmphasis"/>
          <w:lang w:val="nl-BE"/>
        </w:rPr>
        <w:t xml:space="preserve">Voor meer informatie: </w:t>
      </w:r>
      <w:r w:rsidR="006F1AC5">
        <w:rPr>
          <w:rStyle w:val="SubtleEmphasis"/>
          <w:lang w:val="nl-BE"/>
        </w:rPr>
        <w:t xml:space="preserve">Els Mertens, </w:t>
      </w:r>
      <w:proofErr w:type="spellStart"/>
      <w:r w:rsidR="006F1AC5">
        <w:rPr>
          <w:rStyle w:val="SubtleEmphasis"/>
          <w:lang w:val="nl-BE"/>
        </w:rPr>
        <w:t>els.mertens</w:t>
      </w:r>
      <w:proofErr w:type="spellEnd"/>
      <w:r w:rsidR="006F1AC5">
        <w:rPr>
          <w:rStyle w:val="SubtleEmphasis"/>
          <w:lang w:val="nl-BE"/>
        </w:rPr>
        <w:t>@</w:t>
      </w:r>
      <w:proofErr w:type="spellStart"/>
      <w:r w:rsidR="006F1AC5">
        <w:rPr>
          <w:rStyle w:val="SubtleEmphasis"/>
          <w:lang w:val="nl-BE"/>
        </w:rPr>
        <w:t>ipv.be</w:t>
      </w:r>
      <w:proofErr w:type="spellEnd"/>
      <w:r w:rsidR="006F1AC5">
        <w:rPr>
          <w:rStyle w:val="SubtleEmphasis"/>
          <w:lang w:val="nl-BE"/>
        </w:rPr>
        <w:t>,</w:t>
      </w:r>
      <w:r w:rsidR="006F1AC5" w:rsidRPr="006F1AC5">
        <w:rPr>
          <w:rStyle w:val="SubtleEmphasis"/>
          <w:lang w:val="nl-BE"/>
        </w:rPr>
        <w:t xml:space="preserve"> </w:t>
      </w:r>
      <w:r w:rsidRPr="006F1AC5">
        <w:rPr>
          <w:rStyle w:val="SubtleEmphasis"/>
          <w:lang w:val="nl-BE"/>
        </w:rPr>
        <w:t xml:space="preserve">IPV, </w:t>
      </w:r>
      <w:r w:rsidR="00BE4B54" w:rsidRPr="006F1AC5">
        <w:rPr>
          <w:rStyle w:val="SubtleEmphasis"/>
          <w:lang w:val="nl-BE"/>
        </w:rPr>
        <w:t>0473 65 42 87</w:t>
      </w:r>
    </w:p>
    <w:p w:rsidR="00C06415" w:rsidRDefault="00C06415" w:rsidP="00BE4B54">
      <w:pPr>
        <w:rPr>
          <w:lang w:val="nl-BE"/>
        </w:rPr>
      </w:pPr>
      <w:r>
        <w:rPr>
          <w:lang w:val="nl-BE"/>
        </w:rPr>
        <w:t>(2)</w:t>
      </w:r>
    </w:p>
    <w:p w:rsidR="00672B21" w:rsidRDefault="00C9574D" w:rsidP="00BE4B54">
      <w:pPr>
        <w:rPr>
          <w:lang w:val="nl-BE"/>
        </w:rPr>
      </w:pPr>
      <w:r>
        <w:rPr>
          <w:lang w:val="nl-BE"/>
        </w:rPr>
        <w:t>Geraken vacatures niet ingevuld</w:t>
      </w:r>
      <w:r w:rsidR="00F443D3">
        <w:rPr>
          <w:lang w:val="nl-BE"/>
        </w:rPr>
        <w:t xml:space="preserve">? </w:t>
      </w:r>
      <w:r w:rsidR="00672B21">
        <w:rPr>
          <w:lang w:val="nl-BE"/>
        </w:rPr>
        <w:t xml:space="preserve">IPV </w:t>
      </w:r>
      <w:r w:rsidR="00387C69">
        <w:rPr>
          <w:lang w:val="nl-BE"/>
        </w:rPr>
        <w:t xml:space="preserve">begeleidt </w:t>
      </w:r>
      <w:r w:rsidR="00AD6AD2">
        <w:rPr>
          <w:lang w:val="nl-BE"/>
        </w:rPr>
        <w:t>in samenwerking</w:t>
      </w:r>
      <w:r w:rsidR="00387C69">
        <w:rPr>
          <w:lang w:val="nl-BE"/>
        </w:rPr>
        <w:t xml:space="preserve"> met de VDAB de </w:t>
      </w:r>
      <w:proofErr w:type="spellStart"/>
      <w:r w:rsidR="00387C69" w:rsidRPr="00B046B2">
        <w:rPr>
          <w:b/>
          <w:lang w:val="nl-BE"/>
        </w:rPr>
        <w:t>toeleiding</w:t>
      </w:r>
      <w:proofErr w:type="spellEnd"/>
      <w:r w:rsidR="00387C69" w:rsidRPr="00B046B2">
        <w:rPr>
          <w:b/>
          <w:lang w:val="nl-BE"/>
        </w:rPr>
        <w:t xml:space="preserve"> van werkzoekenden naar </w:t>
      </w:r>
      <w:r w:rsidR="00B046B2" w:rsidRPr="00B046B2">
        <w:rPr>
          <w:b/>
          <w:lang w:val="nl-BE"/>
        </w:rPr>
        <w:t>knelpuntberoepen</w:t>
      </w:r>
      <w:r w:rsidR="00B046B2">
        <w:rPr>
          <w:lang w:val="nl-BE"/>
        </w:rPr>
        <w:t xml:space="preserve"> in </w:t>
      </w:r>
      <w:r w:rsidR="00387C69">
        <w:rPr>
          <w:lang w:val="nl-BE"/>
        </w:rPr>
        <w:t>de voedingsbedrijven:</w:t>
      </w:r>
    </w:p>
    <w:p w:rsidR="0008226B" w:rsidRDefault="00B046B2" w:rsidP="00BE4B54">
      <w:pPr>
        <w:pStyle w:val="ListParagraph"/>
        <w:rPr>
          <w:lang w:val="nl-BE"/>
        </w:rPr>
      </w:pPr>
      <w:r w:rsidRPr="0008226B">
        <w:rPr>
          <w:lang w:val="nl-BE"/>
        </w:rPr>
        <w:t>P</w:t>
      </w:r>
      <w:r w:rsidR="005B69F3" w:rsidRPr="0008226B">
        <w:rPr>
          <w:lang w:val="nl-BE"/>
        </w:rPr>
        <w:t>roductieoperatoren, vleesbewerkers, bakkersg</w:t>
      </w:r>
      <w:r w:rsidR="00AD6AD2" w:rsidRPr="0008226B">
        <w:rPr>
          <w:lang w:val="nl-BE"/>
        </w:rPr>
        <w:t>asten, magazijnmedewerkers, ...</w:t>
      </w:r>
    </w:p>
    <w:p w:rsidR="008E4FEC" w:rsidRPr="0008226B" w:rsidRDefault="005B69F3" w:rsidP="00BE4B54">
      <w:pPr>
        <w:pStyle w:val="ListParagraph"/>
        <w:rPr>
          <w:lang w:val="nl-BE"/>
        </w:rPr>
      </w:pPr>
      <w:r w:rsidRPr="0008226B">
        <w:rPr>
          <w:lang w:val="nl-BE"/>
        </w:rPr>
        <w:t>Voor meerdere bedrijven</w:t>
      </w:r>
      <w:r w:rsidR="00C47E26" w:rsidRPr="0008226B">
        <w:rPr>
          <w:lang w:val="nl-BE"/>
        </w:rPr>
        <w:t>, maar ook</w:t>
      </w:r>
      <w:r w:rsidRPr="0008226B">
        <w:rPr>
          <w:lang w:val="nl-BE"/>
        </w:rPr>
        <w:t xml:space="preserve"> op maat van één bedrijf</w:t>
      </w:r>
    </w:p>
    <w:p w:rsidR="00A7018E" w:rsidRPr="0008226B" w:rsidRDefault="007C1C46" w:rsidP="00BE4B54">
      <w:pPr>
        <w:rPr>
          <w:lang w:val="nl-BE"/>
        </w:rPr>
      </w:pPr>
      <w:r>
        <w:rPr>
          <w:lang w:val="nl-BE"/>
        </w:rPr>
        <w:t>Hoe verlopen deze projecten</w:t>
      </w:r>
      <w:r w:rsidR="00A7018E" w:rsidRPr="00A7018E">
        <w:rPr>
          <w:lang w:val="nl-BE"/>
        </w:rPr>
        <w:t>?</w:t>
      </w:r>
    </w:p>
    <w:p w:rsidR="002C7582" w:rsidRDefault="002C7582" w:rsidP="00BE4B54">
      <w:pPr>
        <w:pStyle w:val="ListParagraph"/>
        <w:rPr>
          <w:lang w:val="nl-BE"/>
        </w:rPr>
      </w:pPr>
      <w:r>
        <w:rPr>
          <w:lang w:val="nl-BE"/>
        </w:rPr>
        <w:t>In overleg met het bedrijf het gevraagde profiel in kaart brengen</w:t>
      </w:r>
    </w:p>
    <w:p w:rsidR="008E4FEC" w:rsidRPr="00A7018E" w:rsidRDefault="005B69F3" w:rsidP="00BE4B54">
      <w:pPr>
        <w:pStyle w:val="ListParagraph"/>
        <w:rPr>
          <w:lang w:val="nl-BE"/>
        </w:rPr>
      </w:pPr>
      <w:r w:rsidRPr="00A7018E">
        <w:rPr>
          <w:lang w:val="nl-BE"/>
        </w:rPr>
        <w:t xml:space="preserve">Rekrutering </w:t>
      </w:r>
      <w:r w:rsidR="00C47E26">
        <w:rPr>
          <w:lang w:val="nl-BE"/>
        </w:rPr>
        <w:t xml:space="preserve">van de </w:t>
      </w:r>
      <w:r w:rsidRPr="00A7018E">
        <w:rPr>
          <w:lang w:val="nl-BE"/>
        </w:rPr>
        <w:t>kandidaten via VDAB, uitzendkantoor, folders, advertentie regionale kranten, ...</w:t>
      </w:r>
    </w:p>
    <w:p w:rsidR="008E4FEC" w:rsidRPr="00A7018E" w:rsidRDefault="005B69F3" w:rsidP="00BE4B54">
      <w:pPr>
        <w:pStyle w:val="ListParagraph"/>
        <w:rPr>
          <w:lang w:val="nl-BE"/>
        </w:rPr>
      </w:pPr>
      <w:r w:rsidRPr="00A7018E">
        <w:rPr>
          <w:lang w:val="nl-BE"/>
        </w:rPr>
        <w:t xml:space="preserve">Eerste kennismaking via infosessie </w:t>
      </w:r>
      <w:r w:rsidR="00C47E26">
        <w:rPr>
          <w:lang w:val="nl-BE"/>
        </w:rPr>
        <w:t>werkzoekenden</w:t>
      </w:r>
      <w:r w:rsidRPr="00A7018E">
        <w:rPr>
          <w:lang w:val="nl-BE"/>
        </w:rPr>
        <w:t xml:space="preserve"> + kort individueel gesprek</w:t>
      </w:r>
    </w:p>
    <w:p w:rsidR="008E4FEC" w:rsidRPr="00A7018E" w:rsidRDefault="005B69F3" w:rsidP="00BE4B54">
      <w:pPr>
        <w:pStyle w:val="ListParagraph"/>
      </w:pPr>
      <w:r w:rsidRPr="00A7018E">
        <w:rPr>
          <w:lang w:val="nl-BE"/>
        </w:rPr>
        <w:t xml:space="preserve">Selectiegesprek/motivatiegesprek – </w:t>
      </w:r>
      <w:proofErr w:type="spellStart"/>
      <w:r w:rsidRPr="00A7018E">
        <w:rPr>
          <w:lang w:val="nl-BE"/>
        </w:rPr>
        <w:t>Testing</w:t>
      </w:r>
      <w:proofErr w:type="spellEnd"/>
    </w:p>
    <w:p w:rsidR="008E4FEC" w:rsidRPr="00A7018E" w:rsidRDefault="005B69F3" w:rsidP="00BE4B54">
      <w:pPr>
        <w:pStyle w:val="ListParagraph"/>
      </w:pPr>
      <w:r w:rsidRPr="00A7018E">
        <w:rPr>
          <w:lang w:val="nl-BE"/>
        </w:rPr>
        <w:t>Medisch onderzoek</w:t>
      </w:r>
    </w:p>
    <w:p w:rsidR="008E4FEC" w:rsidRPr="006F02C7" w:rsidRDefault="005B69F3" w:rsidP="00BE4B54">
      <w:pPr>
        <w:pStyle w:val="ListParagraph"/>
      </w:pPr>
      <w:r w:rsidRPr="00A7018E">
        <w:rPr>
          <w:lang w:val="nl-BE"/>
        </w:rPr>
        <w:t>Opleidingstraject: opleiding + stage</w:t>
      </w:r>
    </w:p>
    <w:p w:rsidR="006F02C7" w:rsidRPr="006F02C7" w:rsidRDefault="006F02C7" w:rsidP="00BE4B54">
      <w:pPr>
        <w:pStyle w:val="ListParagraph"/>
        <w:rPr>
          <w:lang w:val="nl-BE"/>
        </w:rPr>
      </w:pPr>
      <w:r>
        <w:rPr>
          <w:lang w:val="nl-BE"/>
        </w:rPr>
        <w:t>Begeleiding van de kandidaten naar tewerkstelling</w:t>
      </w:r>
    </w:p>
    <w:p w:rsidR="00C9574D" w:rsidRPr="00C9574D" w:rsidRDefault="00C9574D" w:rsidP="00BE4B54">
      <w:pPr>
        <w:pStyle w:val="ListParagraph"/>
        <w:rPr>
          <w:lang w:val="nl-BE"/>
        </w:rPr>
      </w:pPr>
      <w:r>
        <w:rPr>
          <w:lang w:val="nl-BE"/>
        </w:rPr>
        <w:t xml:space="preserve">Begeleiding van bedrijven om de </w:t>
      </w:r>
      <w:proofErr w:type="spellStart"/>
      <w:r>
        <w:rPr>
          <w:lang w:val="nl-BE"/>
        </w:rPr>
        <w:t>instromers</w:t>
      </w:r>
      <w:proofErr w:type="spellEnd"/>
      <w:r>
        <w:rPr>
          <w:lang w:val="nl-BE"/>
        </w:rPr>
        <w:t xml:space="preserve"> goed te onthalen</w:t>
      </w:r>
    </w:p>
    <w:p w:rsidR="00AA6878" w:rsidRDefault="00EA4048" w:rsidP="00AA6878">
      <w:pPr>
        <w:rPr>
          <w:rStyle w:val="SubtleEmphasis"/>
          <w:lang w:val="nl-BE"/>
        </w:rPr>
      </w:pPr>
      <w:r w:rsidRPr="00BE4B54">
        <w:rPr>
          <w:rStyle w:val="SubtleEmphasis"/>
          <w:lang w:val="nl-BE"/>
        </w:rPr>
        <w:t xml:space="preserve">Voor meer informatie: </w:t>
      </w:r>
      <w:r w:rsidR="006F1AC5">
        <w:rPr>
          <w:rStyle w:val="SubtleEmphasis"/>
          <w:lang w:val="nl-BE"/>
        </w:rPr>
        <w:t xml:space="preserve">Danielle Verlaet, </w:t>
      </w:r>
      <w:proofErr w:type="spellStart"/>
      <w:r w:rsidR="006F1AC5">
        <w:rPr>
          <w:rStyle w:val="SubtleEmphasis"/>
          <w:lang w:val="nl-BE"/>
        </w:rPr>
        <w:t>danielle.verlaet</w:t>
      </w:r>
      <w:proofErr w:type="spellEnd"/>
      <w:r w:rsidR="006F1AC5">
        <w:rPr>
          <w:rStyle w:val="SubtleEmphasis"/>
          <w:lang w:val="nl-BE"/>
        </w:rPr>
        <w:t>@</w:t>
      </w:r>
      <w:proofErr w:type="spellStart"/>
      <w:r w:rsidR="006F1AC5">
        <w:rPr>
          <w:rStyle w:val="SubtleEmphasis"/>
          <w:lang w:val="nl-BE"/>
        </w:rPr>
        <w:t>ipv.be</w:t>
      </w:r>
      <w:proofErr w:type="spellEnd"/>
      <w:r w:rsidR="006F1AC5">
        <w:rPr>
          <w:rStyle w:val="SubtleEmphasis"/>
          <w:lang w:val="nl-BE"/>
        </w:rPr>
        <w:t>,</w:t>
      </w:r>
      <w:r w:rsidRPr="00BE4B54">
        <w:rPr>
          <w:rStyle w:val="SubtleEmphasis"/>
          <w:lang w:val="nl-BE"/>
        </w:rPr>
        <w:t xml:space="preserve"> IPV,</w:t>
      </w:r>
      <w:r w:rsidR="00B046B2" w:rsidRPr="00BE4B54">
        <w:rPr>
          <w:rStyle w:val="SubtleEmphasis"/>
          <w:lang w:val="nl-BE"/>
        </w:rPr>
        <w:t xml:space="preserve"> </w:t>
      </w:r>
      <w:r w:rsidR="00BE4B54" w:rsidRPr="00BE4B54">
        <w:rPr>
          <w:rStyle w:val="SubtleEmphasis"/>
          <w:lang w:val="nl-BE"/>
        </w:rPr>
        <w:t>0473 65 42 84</w:t>
      </w:r>
    </w:p>
    <w:p w:rsidR="0066332D" w:rsidRDefault="0066332D">
      <w:pPr>
        <w:rPr>
          <w:rStyle w:val="SubtleEmphasis"/>
          <w:lang w:val="nl-BE"/>
        </w:rPr>
      </w:pPr>
      <w:r>
        <w:rPr>
          <w:rStyle w:val="SubtleEmphasis"/>
          <w:lang w:val="nl-BE"/>
        </w:rPr>
        <w:br w:type="page"/>
      </w:r>
    </w:p>
    <w:p w:rsidR="00227E26" w:rsidRPr="00BE4B54" w:rsidRDefault="00227E26" w:rsidP="00227E26">
      <w:pPr>
        <w:pStyle w:val="Heading1"/>
        <w:rPr>
          <w:lang w:val="nl-BE"/>
        </w:rPr>
      </w:pPr>
      <w:r>
        <w:rPr>
          <w:lang w:val="nl-BE"/>
        </w:rPr>
        <w:lastRenderedPageBreak/>
        <w:t>CAO 104</w:t>
      </w:r>
    </w:p>
    <w:p w:rsidR="00227E26" w:rsidRPr="003B7FED" w:rsidRDefault="00227E26" w:rsidP="00227E26">
      <w:pPr>
        <w:pStyle w:val="Heading2"/>
        <w:rPr>
          <w:lang w:val="nl-BE"/>
        </w:rPr>
      </w:pPr>
      <w:r>
        <w:rPr>
          <w:lang w:val="nl-BE"/>
        </w:rPr>
        <w:t>- de selectie en indienstneming van nieuwe werknemers -</w:t>
      </w:r>
    </w:p>
    <w:p w:rsidR="00634822" w:rsidRDefault="00227E26" w:rsidP="00227E26">
      <w:pPr>
        <w:rPr>
          <w:lang w:val="nl-BE"/>
        </w:rPr>
      </w:pPr>
      <w:r>
        <w:rPr>
          <w:lang w:val="nl-BE"/>
        </w:rPr>
        <w:t xml:space="preserve"> </w:t>
      </w:r>
      <w:r w:rsidR="00F443D3">
        <w:rPr>
          <w:lang w:val="nl-BE"/>
        </w:rPr>
        <w:t>(3</w:t>
      </w:r>
      <w:r w:rsidR="00634822">
        <w:rPr>
          <w:lang w:val="nl-BE"/>
        </w:rPr>
        <w:t>)</w:t>
      </w:r>
    </w:p>
    <w:p w:rsidR="00671E25" w:rsidRDefault="007C1C46" w:rsidP="00BE4B54">
      <w:pPr>
        <w:rPr>
          <w:lang w:val="nl-BE"/>
        </w:rPr>
      </w:pPr>
      <w:r>
        <w:rPr>
          <w:lang w:val="nl-BE"/>
        </w:rPr>
        <w:t xml:space="preserve">Al gedacht aan </w:t>
      </w:r>
      <w:r w:rsidR="00B046B2" w:rsidRPr="00B046B2">
        <w:rPr>
          <w:b/>
          <w:lang w:val="nl-BE"/>
        </w:rPr>
        <w:t>leerlingen deeltijds onderwijs</w:t>
      </w:r>
      <w:r>
        <w:rPr>
          <w:b/>
          <w:lang w:val="nl-BE"/>
        </w:rPr>
        <w:t>?</w:t>
      </w:r>
      <w:r w:rsidR="00671E25">
        <w:rPr>
          <w:b/>
          <w:lang w:val="nl-BE"/>
        </w:rPr>
        <w:t xml:space="preserve"> </w:t>
      </w:r>
      <w:r w:rsidR="00671E25">
        <w:rPr>
          <w:lang w:val="nl-BE"/>
        </w:rPr>
        <w:t xml:space="preserve">Gedurende 1 à 2 jaar </w:t>
      </w:r>
      <w:r w:rsidR="0008226B">
        <w:rPr>
          <w:lang w:val="nl-BE"/>
        </w:rPr>
        <w:t>volgen</w:t>
      </w:r>
      <w:r w:rsidR="00671E25">
        <w:rPr>
          <w:lang w:val="nl-BE"/>
        </w:rPr>
        <w:t xml:space="preserve"> ze </w:t>
      </w:r>
      <w:r w:rsidR="00951DEB">
        <w:rPr>
          <w:lang w:val="nl-BE"/>
        </w:rPr>
        <w:t>2 dagen per week</w:t>
      </w:r>
      <w:r w:rsidR="00671E25">
        <w:rPr>
          <w:lang w:val="nl-BE"/>
        </w:rPr>
        <w:t xml:space="preserve"> </w:t>
      </w:r>
      <w:r w:rsidR="0008226B">
        <w:rPr>
          <w:lang w:val="nl-BE"/>
        </w:rPr>
        <w:t xml:space="preserve">les </w:t>
      </w:r>
      <w:r w:rsidR="00671E25">
        <w:rPr>
          <w:lang w:val="nl-BE"/>
        </w:rPr>
        <w:t xml:space="preserve">op school, en </w:t>
      </w:r>
      <w:r w:rsidR="00951DEB">
        <w:rPr>
          <w:lang w:val="nl-BE"/>
        </w:rPr>
        <w:t>3 dagen per week</w:t>
      </w:r>
      <w:r w:rsidR="00671E25">
        <w:rPr>
          <w:lang w:val="nl-BE"/>
        </w:rPr>
        <w:t xml:space="preserve"> </w:t>
      </w:r>
      <w:r w:rsidR="0008226B">
        <w:rPr>
          <w:lang w:val="nl-BE"/>
        </w:rPr>
        <w:t xml:space="preserve">worden ze gevormd </w:t>
      </w:r>
      <w:r w:rsidR="00671E25">
        <w:rPr>
          <w:lang w:val="nl-BE"/>
        </w:rPr>
        <w:t>in het bedrijf</w:t>
      </w:r>
      <w:r w:rsidR="00DB1096">
        <w:rPr>
          <w:lang w:val="nl-BE"/>
        </w:rPr>
        <w:t xml:space="preserve"> via een industrieel leercontract</w:t>
      </w:r>
      <w:r w:rsidR="00671E25">
        <w:rPr>
          <w:lang w:val="nl-BE"/>
        </w:rPr>
        <w:t>. Zo worden ze opgeleid tot mogelijke toekomstige werknemers. Voordeel is dat de leerling het bedrijf en de manier van werken al volledig kent</w:t>
      </w:r>
      <w:r w:rsidR="00DB1096">
        <w:rPr>
          <w:lang w:val="nl-BE"/>
        </w:rPr>
        <w:t xml:space="preserve"> en dat het industrieel leercontract bovendien een uiterst voordelig statuut is.</w:t>
      </w:r>
    </w:p>
    <w:p w:rsidR="00671E25" w:rsidRDefault="00671E25" w:rsidP="00BE4B54">
      <w:pPr>
        <w:rPr>
          <w:lang w:val="nl-BE"/>
        </w:rPr>
      </w:pPr>
      <w:r>
        <w:rPr>
          <w:lang w:val="nl-BE"/>
        </w:rPr>
        <w:t>I</w:t>
      </w:r>
      <w:r w:rsidR="002C7582">
        <w:rPr>
          <w:lang w:val="nl-BE"/>
        </w:rPr>
        <w:t>PV staat klaar om leerlingen toe te l</w:t>
      </w:r>
      <w:r w:rsidR="0095108C">
        <w:rPr>
          <w:lang w:val="nl-BE"/>
        </w:rPr>
        <w:t>eiden en bedrijven te ondersteunen</w:t>
      </w:r>
      <w:r w:rsidR="002C7582">
        <w:rPr>
          <w:lang w:val="nl-BE"/>
        </w:rPr>
        <w:t xml:space="preserve"> in een goed</w:t>
      </w:r>
      <w:r w:rsidR="0095108C">
        <w:rPr>
          <w:lang w:val="nl-BE"/>
        </w:rPr>
        <w:t>e</w:t>
      </w:r>
      <w:r w:rsidR="002C7582">
        <w:rPr>
          <w:lang w:val="nl-BE"/>
        </w:rPr>
        <w:t xml:space="preserve"> </w:t>
      </w:r>
      <w:r w:rsidR="0095108C">
        <w:rPr>
          <w:lang w:val="nl-BE"/>
        </w:rPr>
        <w:t>begeleiding</w:t>
      </w:r>
      <w:r w:rsidR="002C7582">
        <w:rPr>
          <w:lang w:val="nl-BE"/>
        </w:rPr>
        <w:t>.</w:t>
      </w:r>
    </w:p>
    <w:p w:rsidR="00671E25" w:rsidRDefault="00671E25" w:rsidP="00BE4B54">
      <w:pPr>
        <w:rPr>
          <w:lang w:val="nl-BE"/>
        </w:rPr>
      </w:pPr>
      <w:r>
        <w:rPr>
          <w:lang w:val="nl-BE"/>
        </w:rPr>
        <w:t xml:space="preserve">IPV betaalt zowel aan de jongere als aan de werkgever een </w:t>
      </w:r>
      <w:proofErr w:type="spellStart"/>
      <w:r w:rsidRPr="00951DEB">
        <w:rPr>
          <w:b/>
          <w:lang w:val="nl-BE"/>
        </w:rPr>
        <w:t>aanmoedingspremie</w:t>
      </w:r>
      <w:proofErr w:type="spellEnd"/>
      <w:r>
        <w:rPr>
          <w:lang w:val="nl-BE"/>
        </w:rPr>
        <w:t>.</w:t>
      </w:r>
    </w:p>
    <w:p w:rsidR="00B046B2" w:rsidRDefault="002C7582" w:rsidP="00BE4B54">
      <w:pPr>
        <w:rPr>
          <w:lang w:val="nl-BE"/>
        </w:rPr>
      </w:pPr>
      <w:r>
        <w:rPr>
          <w:lang w:val="nl-BE"/>
        </w:rPr>
        <w:t xml:space="preserve">De meter/peter van de leerling kan bij IPV een </w:t>
      </w:r>
      <w:r w:rsidRPr="00951DEB">
        <w:rPr>
          <w:b/>
          <w:lang w:val="nl-BE"/>
        </w:rPr>
        <w:t xml:space="preserve">gratis </w:t>
      </w:r>
      <w:r w:rsidR="0095108C" w:rsidRPr="00951DEB">
        <w:rPr>
          <w:b/>
          <w:lang w:val="nl-BE"/>
        </w:rPr>
        <w:t>opleiding ‘onthaal en opleiding van nieuwe medewerkers’</w:t>
      </w:r>
      <w:r w:rsidR="0095108C">
        <w:rPr>
          <w:lang w:val="nl-BE"/>
        </w:rPr>
        <w:t xml:space="preserve"> volgen</w:t>
      </w:r>
      <w:r>
        <w:rPr>
          <w:lang w:val="nl-BE"/>
        </w:rPr>
        <w:t>.</w:t>
      </w:r>
    </w:p>
    <w:p w:rsidR="00B046B2" w:rsidRDefault="00B046B2">
      <w:pPr>
        <w:rPr>
          <w:rStyle w:val="SubtleEmphasis"/>
          <w:lang w:val="nl-BE"/>
        </w:rPr>
      </w:pPr>
      <w:r w:rsidRPr="00B51C86">
        <w:rPr>
          <w:rStyle w:val="SubtleEmphasis"/>
          <w:lang w:val="nl-BE"/>
        </w:rPr>
        <w:t>Voor meer informatie</w:t>
      </w:r>
      <w:r w:rsidR="00DB1096" w:rsidRPr="00B51C86">
        <w:rPr>
          <w:rStyle w:val="SubtleEmphasis"/>
          <w:lang w:val="nl-BE"/>
        </w:rPr>
        <w:t>: Ingrid Snel,</w:t>
      </w:r>
      <w:r w:rsidR="00B51C86" w:rsidRPr="00B51C86">
        <w:rPr>
          <w:rStyle w:val="SubtleEmphasis"/>
          <w:lang w:val="nl-BE"/>
        </w:rPr>
        <w:t xml:space="preserve"> </w:t>
      </w:r>
      <w:proofErr w:type="spellStart"/>
      <w:r w:rsidR="00B51C86">
        <w:rPr>
          <w:rStyle w:val="SubtleEmphasis"/>
          <w:lang w:val="nl-BE"/>
        </w:rPr>
        <w:t>i</w:t>
      </w:r>
      <w:r w:rsidR="00B51C86" w:rsidRPr="00B51C86">
        <w:rPr>
          <w:rStyle w:val="SubtleEmphasis"/>
          <w:lang w:val="nl-BE"/>
        </w:rPr>
        <w:t>ngrid.</w:t>
      </w:r>
      <w:r w:rsidR="00B51C86">
        <w:rPr>
          <w:rStyle w:val="SubtleEmphasis"/>
          <w:lang w:val="nl-BE"/>
        </w:rPr>
        <w:t>snel</w:t>
      </w:r>
      <w:proofErr w:type="spellEnd"/>
      <w:r w:rsidR="00B51C86">
        <w:rPr>
          <w:rStyle w:val="SubtleEmphasis"/>
          <w:lang w:val="nl-BE"/>
        </w:rPr>
        <w:t>@</w:t>
      </w:r>
      <w:proofErr w:type="spellStart"/>
      <w:r w:rsidR="00B51C86">
        <w:rPr>
          <w:rStyle w:val="SubtleEmphasis"/>
          <w:lang w:val="nl-BE"/>
        </w:rPr>
        <w:t>ipv.be</w:t>
      </w:r>
      <w:proofErr w:type="spellEnd"/>
      <w:r w:rsidR="00B51C86">
        <w:rPr>
          <w:rStyle w:val="SubtleEmphasis"/>
          <w:lang w:val="nl-BE"/>
        </w:rPr>
        <w:t>,</w:t>
      </w:r>
      <w:r w:rsidR="00DB1096" w:rsidRPr="00B51C86">
        <w:rPr>
          <w:rStyle w:val="SubtleEmphasis"/>
          <w:lang w:val="nl-BE"/>
        </w:rPr>
        <w:t xml:space="preserve"> IPV, 0478</w:t>
      </w:r>
      <w:r w:rsidR="00B51C86" w:rsidRPr="00B51C86">
        <w:rPr>
          <w:rStyle w:val="SubtleEmphasis"/>
          <w:lang w:val="nl-BE"/>
        </w:rPr>
        <w:t xml:space="preserve"> </w:t>
      </w:r>
      <w:r w:rsidR="00DB1096" w:rsidRPr="00B51C86">
        <w:rPr>
          <w:rStyle w:val="SubtleEmphasis"/>
          <w:lang w:val="nl-BE"/>
        </w:rPr>
        <w:t>32</w:t>
      </w:r>
      <w:r w:rsidR="00B51C86" w:rsidRPr="00B51C86">
        <w:rPr>
          <w:rStyle w:val="SubtleEmphasis"/>
          <w:lang w:val="nl-BE"/>
        </w:rPr>
        <w:t xml:space="preserve"> </w:t>
      </w:r>
      <w:r w:rsidR="00DB1096" w:rsidRPr="00B51C86">
        <w:rPr>
          <w:rStyle w:val="SubtleEmphasis"/>
          <w:lang w:val="nl-BE"/>
        </w:rPr>
        <w:t>00</w:t>
      </w:r>
      <w:r w:rsidR="00B51C86" w:rsidRPr="00B51C86">
        <w:rPr>
          <w:rStyle w:val="SubtleEmphasis"/>
          <w:lang w:val="nl-BE"/>
        </w:rPr>
        <w:t xml:space="preserve"> </w:t>
      </w:r>
      <w:r w:rsidR="00DB1096" w:rsidRPr="00B51C86">
        <w:rPr>
          <w:rStyle w:val="SubtleEmphasis"/>
          <w:lang w:val="nl-BE"/>
        </w:rPr>
        <w:t>72</w:t>
      </w:r>
    </w:p>
    <w:p w:rsidR="00032AFE" w:rsidRDefault="00227E26" w:rsidP="00BE4B54">
      <w:pPr>
        <w:rPr>
          <w:lang w:val="nl-BE"/>
        </w:rPr>
      </w:pPr>
      <w:r>
        <w:rPr>
          <w:lang w:val="nl-BE"/>
        </w:rPr>
        <w:t xml:space="preserve"> </w:t>
      </w:r>
      <w:r w:rsidR="00032AFE">
        <w:rPr>
          <w:lang w:val="nl-BE"/>
        </w:rPr>
        <w:t>(</w:t>
      </w:r>
      <w:r>
        <w:rPr>
          <w:lang w:val="nl-BE"/>
        </w:rPr>
        <w:t>4</w:t>
      </w:r>
      <w:r w:rsidR="00032AFE">
        <w:rPr>
          <w:lang w:val="nl-BE"/>
        </w:rPr>
        <w:t>)</w:t>
      </w:r>
    </w:p>
    <w:p w:rsidR="00B046B2" w:rsidRDefault="00B046B2" w:rsidP="00BE4B54">
      <w:pPr>
        <w:rPr>
          <w:lang w:val="nl-BE"/>
        </w:rPr>
      </w:pPr>
      <w:r>
        <w:rPr>
          <w:lang w:val="nl-BE"/>
        </w:rPr>
        <w:t xml:space="preserve">IPV </w:t>
      </w:r>
      <w:r w:rsidR="00421330">
        <w:rPr>
          <w:lang w:val="nl-BE"/>
        </w:rPr>
        <w:t>begeleid</w:t>
      </w:r>
      <w:r>
        <w:rPr>
          <w:lang w:val="nl-BE"/>
        </w:rPr>
        <w:t xml:space="preserve">t bedrijven om nieuwe medewerkers goed </w:t>
      </w:r>
      <w:r w:rsidR="002C7582">
        <w:rPr>
          <w:lang w:val="nl-BE"/>
        </w:rPr>
        <w:t>te onthalen, door hen te ondersteunen in:</w:t>
      </w:r>
    </w:p>
    <w:p w:rsidR="008E4FEC" w:rsidRPr="002C7582" w:rsidRDefault="00F950CA" w:rsidP="00BE4B54">
      <w:pPr>
        <w:pStyle w:val="ListParagraph"/>
        <w:rPr>
          <w:lang w:val="nl-BE"/>
        </w:rPr>
      </w:pPr>
      <w:r>
        <w:rPr>
          <w:lang w:val="nl-BE"/>
        </w:rPr>
        <w:t>H</w:t>
      </w:r>
      <w:r w:rsidR="002C7582">
        <w:rPr>
          <w:lang w:val="nl-BE"/>
        </w:rPr>
        <w:t xml:space="preserve">et maken van een goede </w:t>
      </w:r>
      <w:r w:rsidR="002C7582" w:rsidRPr="00032AFE">
        <w:rPr>
          <w:b/>
          <w:lang w:val="nl-BE"/>
        </w:rPr>
        <w:t>o</w:t>
      </w:r>
      <w:r w:rsidR="005B69F3" w:rsidRPr="00032AFE">
        <w:rPr>
          <w:b/>
          <w:lang w:val="nl-BE"/>
        </w:rPr>
        <w:t>nthaalbrochure</w:t>
      </w:r>
      <w:r w:rsidR="005B69F3" w:rsidRPr="002C7582">
        <w:rPr>
          <w:lang w:val="nl-BE"/>
        </w:rPr>
        <w:t xml:space="preserve"> (visualisering, eenvoudig taalgebruik, ...)</w:t>
      </w:r>
    </w:p>
    <w:p w:rsidR="008E4FEC" w:rsidRPr="002C7582" w:rsidRDefault="002C7582" w:rsidP="00BE4B54">
      <w:pPr>
        <w:pStyle w:val="ListParagraph"/>
        <w:rPr>
          <w:lang w:val="nl-BE"/>
        </w:rPr>
      </w:pPr>
      <w:r>
        <w:rPr>
          <w:lang w:val="nl-BE"/>
        </w:rPr>
        <w:t xml:space="preserve">Het ontwikkelen van een </w:t>
      </w:r>
      <w:r w:rsidRPr="00032AFE">
        <w:rPr>
          <w:b/>
          <w:lang w:val="nl-BE"/>
        </w:rPr>
        <w:t>o</w:t>
      </w:r>
      <w:r w:rsidR="005B69F3" w:rsidRPr="00032AFE">
        <w:rPr>
          <w:b/>
          <w:lang w:val="nl-BE"/>
        </w:rPr>
        <w:t>nthaalbeleid</w:t>
      </w:r>
      <w:r w:rsidR="005B69F3" w:rsidRPr="002C7582">
        <w:rPr>
          <w:lang w:val="nl-BE"/>
        </w:rPr>
        <w:t xml:space="preserve"> (onthaalmoment, onthaaldraaiboek, ...)</w:t>
      </w:r>
    </w:p>
    <w:p w:rsidR="008E4FEC" w:rsidRPr="002C7582" w:rsidRDefault="008404D3" w:rsidP="00BE4B54">
      <w:pPr>
        <w:pStyle w:val="ListParagraph"/>
        <w:rPr>
          <w:lang w:val="nl-BE"/>
        </w:rPr>
      </w:pPr>
      <w:r>
        <w:rPr>
          <w:lang w:val="nl-BE"/>
        </w:rPr>
        <w:t xml:space="preserve">Het invoeren van </w:t>
      </w:r>
      <w:r w:rsidRPr="00032AFE">
        <w:rPr>
          <w:b/>
          <w:lang w:val="nl-BE"/>
        </w:rPr>
        <w:t>meter-/peterschap</w:t>
      </w:r>
      <w:r w:rsidR="0008226B">
        <w:rPr>
          <w:lang w:val="nl-BE"/>
        </w:rPr>
        <w:t>, inclusief trainen van meters/peters</w:t>
      </w:r>
    </w:p>
    <w:p w:rsidR="008E4FEC" w:rsidRPr="002C7582" w:rsidRDefault="008404D3" w:rsidP="00BE4B54">
      <w:pPr>
        <w:pStyle w:val="ListParagraph"/>
        <w:rPr>
          <w:lang w:val="nl-BE"/>
        </w:rPr>
      </w:pPr>
      <w:r>
        <w:rPr>
          <w:lang w:val="nl-BE"/>
        </w:rPr>
        <w:t xml:space="preserve">Het ontwikkelen van </w:t>
      </w:r>
      <w:r w:rsidRPr="00032AFE">
        <w:rPr>
          <w:b/>
          <w:lang w:val="nl-BE"/>
        </w:rPr>
        <w:t>i</w:t>
      </w:r>
      <w:r w:rsidR="005B69F3" w:rsidRPr="00032AFE">
        <w:rPr>
          <w:b/>
          <w:lang w:val="nl-BE"/>
        </w:rPr>
        <w:t>nstrumenten</w:t>
      </w:r>
      <w:r w:rsidR="005B69F3" w:rsidRPr="002C7582">
        <w:rPr>
          <w:lang w:val="nl-BE"/>
        </w:rPr>
        <w:t xml:space="preserve"> zoals instructiefiches voor machines, pictogrammen en vertalingen</w:t>
      </w:r>
      <w:r>
        <w:rPr>
          <w:lang w:val="nl-BE"/>
        </w:rPr>
        <w:t>,</w:t>
      </w:r>
      <w:r w:rsidR="005B69F3" w:rsidRPr="002C7582">
        <w:rPr>
          <w:lang w:val="nl-BE"/>
        </w:rPr>
        <w:t xml:space="preserve"> waardoor mensen sneller meekunnen op de werkvloer</w:t>
      </w:r>
    </w:p>
    <w:p w:rsidR="008E4FEC" w:rsidRPr="008404D3" w:rsidRDefault="008404D3" w:rsidP="00BE4B54">
      <w:pPr>
        <w:pStyle w:val="ListParagraph"/>
        <w:rPr>
          <w:lang w:val="nl-BE"/>
        </w:rPr>
      </w:pPr>
      <w:r>
        <w:rPr>
          <w:lang w:val="nl-BE"/>
        </w:rPr>
        <w:t xml:space="preserve">Het verbeteren van de </w:t>
      </w:r>
      <w:r w:rsidRPr="00032AFE">
        <w:rPr>
          <w:b/>
          <w:lang w:val="nl-BE"/>
        </w:rPr>
        <w:t>interne communicatie</w:t>
      </w:r>
    </w:p>
    <w:p w:rsidR="00032AFE" w:rsidRPr="00BE4B54" w:rsidRDefault="00032AFE" w:rsidP="00032AFE">
      <w:pPr>
        <w:rPr>
          <w:rStyle w:val="SubtleEmphasis"/>
          <w:lang w:val="nl-BE"/>
        </w:rPr>
      </w:pPr>
      <w:r w:rsidRPr="00BE4B54">
        <w:rPr>
          <w:rStyle w:val="SubtleEmphasis"/>
          <w:lang w:val="nl-BE"/>
        </w:rPr>
        <w:t xml:space="preserve">Voor meer informatie: </w:t>
      </w:r>
      <w:r w:rsidR="006F1AC5">
        <w:rPr>
          <w:rStyle w:val="SubtleEmphasis"/>
          <w:lang w:val="nl-BE"/>
        </w:rPr>
        <w:t xml:space="preserve">Danielle Verlaet, </w:t>
      </w:r>
      <w:proofErr w:type="spellStart"/>
      <w:r w:rsidR="006F1AC5">
        <w:rPr>
          <w:rStyle w:val="SubtleEmphasis"/>
          <w:lang w:val="nl-BE"/>
        </w:rPr>
        <w:t>danielle.verlaet</w:t>
      </w:r>
      <w:proofErr w:type="spellEnd"/>
      <w:r w:rsidR="006F1AC5">
        <w:rPr>
          <w:rStyle w:val="SubtleEmphasis"/>
          <w:lang w:val="nl-BE"/>
        </w:rPr>
        <w:t>@</w:t>
      </w:r>
      <w:proofErr w:type="spellStart"/>
      <w:r w:rsidR="006F1AC5">
        <w:rPr>
          <w:rStyle w:val="SubtleEmphasis"/>
          <w:lang w:val="nl-BE"/>
        </w:rPr>
        <w:t>ipv.be</w:t>
      </w:r>
      <w:proofErr w:type="spellEnd"/>
      <w:r w:rsidR="006F1AC5">
        <w:rPr>
          <w:rStyle w:val="SubtleEmphasis"/>
          <w:lang w:val="nl-BE"/>
        </w:rPr>
        <w:t>,</w:t>
      </w:r>
      <w:r w:rsidR="002D1804" w:rsidRPr="00BE4B54">
        <w:rPr>
          <w:rStyle w:val="SubtleEmphasis"/>
          <w:lang w:val="nl-BE"/>
        </w:rPr>
        <w:t xml:space="preserve"> IPV, </w:t>
      </w:r>
      <w:r w:rsidR="00BE4B54" w:rsidRPr="00BE4B54">
        <w:rPr>
          <w:rStyle w:val="SubtleEmphasis"/>
          <w:lang w:val="nl-BE"/>
        </w:rPr>
        <w:t>0473 65 42 84</w:t>
      </w:r>
    </w:p>
    <w:p w:rsidR="0066332D" w:rsidRDefault="0066332D" w:rsidP="0066332D">
      <w:pPr>
        <w:rPr>
          <w:lang w:val="nl-BE"/>
        </w:rPr>
      </w:pPr>
      <w:r>
        <w:rPr>
          <w:lang w:val="nl-BE"/>
        </w:rPr>
        <w:t>(5)</w:t>
      </w:r>
    </w:p>
    <w:p w:rsidR="0066332D" w:rsidRDefault="0066332D" w:rsidP="0066332D">
      <w:pPr>
        <w:rPr>
          <w:lang w:val="nl-BE"/>
        </w:rPr>
      </w:pPr>
      <w:r>
        <w:rPr>
          <w:lang w:val="nl-BE"/>
        </w:rPr>
        <w:t xml:space="preserve">IPV geeft voedingsbedrijven de kans om een </w:t>
      </w:r>
      <w:proofErr w:type="spellStart"/>
      <w:r w:rsidRPr="00BB305C">
        <w:rPr>
          <w:b/>
          <w:lang w:val="nl-BE"/>
        </w:rPr>
        <w:t>HR-scan</w:t>
      </w:r>
      <w:proofErr w:type="spellEnd"/>
      <w:r>
        <w:rPr>
          <w:lang w:val="nl-BE"/>
        </w:rPr>
        <w:t xml:space="preserve"> te laten uitvoeren. Een </w:t>
      </w:r>
      <w:proofErr w:type="spellStart"/>
      <w:r>
        <w:rPr>
          <w:lang w:val="nl-BE"/>
        </w:rPr>
        <w:t>HR-scan</w:t>
      </w:r>
      <w:proofErr w:type="spellEnd"/>
      <w:r>
        <w:rPr>
          <w:lang w:val="nl-BE"/>
        </w:rPr>
        <w:t xml:space="preserve"> helpt bedrijven om hun </w:t>
      </w:r>
      <w:proofErr w:type="spellStart"/>
      <w:r>
        <w:rPr>
          <w:lang w:val="nl-BE"/>
        </w:rPr>
        <w:t>HR-beleid</w:t>
      </w:r>
      <w:proofErr w:type="spellEnd"/>
      <w:r>
        <w:rPr>
          <w:lang w:val="nl-BE"/>
        </w:rPr>
        <w:t xml:space="preserve"> in kaart te brengen door middel van een bevraging van alle lagen in de organisatie. Niet alleen komen sterke en verbeterpunten op een breed aantal </w:t>
      </w:r>
      <w:proofErr w:type="spellStart"/>
      <w:r>
        <w:rPr>
          <w:lang w:val="nl-BE"/>
        </w:rPr>
        <w:t>HR-domeinen</w:t>
      </w:r>
      <w:proofErr w:type="spellEnd"/>
      <w:r>
        <w:rPr>
          <w:lang w:val="nl-BE"/>
        </w:rPr>
        <w:t xml:space="preserve"> aan de oppervlakte, er worden ook waardevolle adviezen geformuleerd om het </w:t>
      </w:r>
      <w:proofErr w:type="spellStart"/>
      <w:r>
        <w:rPr>
          <w:lang w:val="nl-BE"/>
        </w:rPr>
        <w:t>HR-beleid</w:t>
      </w:r>
      <w:proofErr w:type="spellEnd"/>
      <w:r>
        <w:rPr>
          <w:lang w:val="nl-BE"/>
        </w:rPr>
        <w:t xml:space="preserve"> verder te professionaliseren. ‘</w:t>
      </w:r>
      <w:r w:rsidR="00BB305C">
        <w:rPr>
          <w:lang w:val="nl-BE"/>
        </w:rPr>
        <w:t>S</w:t>
      </w:r>
      <w:r>
        <w:rPr>
          <w:lang w:val="nl-BE"/>
        </w:rPr>
        <w:t>electie en onthaal’ maken deel uit van de bevraging en de adviezen.</w:t>
      </w:r>
    </w:p>
    <w:p w:rsidR="0066332D" w:rsidRDefault="0066332D" w:rsidP="0066332D">
      <w:pPr>
        <w:rPr>
          <w:lang w:val="nl-BE"/>
        </w:rPr>
      </w:pPr>
      <w:r w:rsidRPr="006F1AC5">
        <w:rPr>
          <w:rStyle w:val="SubtleEmphasis"/>
          <w:lang w:val="nl-BE"/>
        </w:rPr>
        <w:t xml:space="preserve">Voor meer informatie: </w:t>
      </w:r>
      <w:r>
        <w:rPr>
          <w:rStyle w:val="SubtleEmphasis"/>
          <w:lang w:val="nl-BE"/>
        </w:rPr>
        <w:t xml:space="preserve">Els Mertens, </w:t>
      </w:r>
      <w:proofErr w:type="spellStart"/>
      <w:r>
        <w:rPr>
          <w:rStyle w:val="SubtleEmphasis"/>
          <w:lang w:val="nl-BE"/>
        </w:rPr>
        <w:t>els.mertens</w:t>
      </w:r>
      <w:proofErr w:type="spellEnd"/>
      <w:r>
        <w:rPr>
          <w:rStyle w:val="SubtleEmphasis"/>
          <w:lang w:val="nl-BE"/>
        </w:rPr>
        <w:t>@</w:t>
      </w:r>
      <w:proofErr w:type="spellStart"/>
      <w:r>
        <w:rPr>
          <w:rStyle w:val="SubtleEmphasis"/>
          <w:lang w:val="nl-BE"/>
        </w:rPr>
        <w:t>ipv.be</w:t>
      </w:r>
      <w:proofErr w:type="spellEnd"/>
      <w:r>
        <w:rPr>
          <w:rStyle w:val="SubtleEmphasis"/>
          <w:lang w:val="nl-BE"/>
        </w:rPr>
        <w:t>,</w:t>
      </w:r>
      <w:r w:rsidRPr="006F1AC5">
        <w:rPr>
          <w:rStyle w:val="SubtleEmphasis"/>
          <w:lang w:val="nl-BE"/>
        </w:rPr>
        <w:t xml:space="preserve"> </w:t>
      </w:r>
      <w:r>
        <w:rPr>
          <w:rStyle w:val="SubtleEmphasis"/>
          <w:lang w:val="nl-BE"/>
        </w:rPr>
        <w:t>IPV, 0473 65 42 87</w:t>
      </w:r>
    </w:p>
    <w:sectPr w:rsidR="0066332D" w:rsidSect="00AA6878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1B" w:rsidRDefault="00315D1B" w:rsidP="003B7FED">
      <w:pPr>
        <w:spacing w:after="0" w:line="240" w:lineRule="auto"/>
      </w:pPr>
      <w:r>
        <w:separator/>
      </w:r>
    </w:p>
  </w:endnote>
  <w:endnote w:type="continuationSeparator" w:id="0">
    <w:p w:rsidR="00315D1B" w:rsidRDefault="00315D1B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1B" w:rsidRDefault="00315D1B" w:rsidP="003B7FED">
      <w:pPr>
        <w:spacing w:after="0" w:line="240" w:lineRule="auto"/>
      </w:pPr>
      <w:r>
        <w:separator/>
      </w:r>
    </w:p>
  </w:footnote>
  <w:footnote w:type="continuationSeparator" w:id="0">
    <w:p w:rsidR="00315D1B" w:rsidRDefault="00315D1B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1B" w:rsidRDefault="00315D1B">
    <w:pPr>
      <w:pStyle w:val="Header"/>
    </w:pPr>
    <w:r>
      <w:rPr>
        <w:noProof/>
        <w:lang w:val="nl-BE" w:eastAsia="nl-BE"/>
      </w:rPr>
      <w:drawing>
        <wp:inline distT="0" distB="0" distL="0" distR="0">
          <wp:extent cx="817414" cy="492370"/>
          <wp:effectExtent l="19050" t="0" r="1736" b="0"/>
          <wp:docPr id="1" name="Picture 0" descr="IPV +_d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V +_da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616" cy="49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abstractNum w:abstractNumId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16"/>
  </w:num>
  <w:num w:numId="11">
    <w:abstractNumId w:val="22"/>
  </w:num>
  <w:num w:numId="12">
    <w:abstractNumId w:val="2"/>
  </w:num>
  <w:num w:numId="13">
    <w:abstractNumId w:val="5"/>
  </w:num>
  <w:num w:numId="14">
    <w:abstractNumId w:val="9"/>
  </w:num>
  <w:num w:numId="15">
    <w:abstractNumId w:val="20"/>
  </w:num>
  <w:num w:numId="16">
    <w:abstractNumId w:val="10"/>
  </w:num>
  <w:num w:numId="17">
    <w:abstractNumId w:val="8"/>
  </w:num>
  <w:num w:numId="18">
    <w:abstractNumId w:val="15"/>
  </w:num>
  <w:num w:numId="19">
    <w:abstractNumId w:val="13"/>
  </w:num>
  <w:num w:numId="20">
    <w:abstractNumId w:val="19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6827"/>
    <w:rsid w:val="00000F0D"/>
    <w:rsid w:val="00001AC7"/>
    <w:rsid w:val="00003B39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7D13"/>
    <w:rsid w:val="000A7E2B"/>
    <w:rsid w:val="000B01A3"/>
    <w:rsid w:val="000B098C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3338"/>
    <w:rsid w:val="000D441A"/>
    <w:rsid w:val="000D46C9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1146E"/>
    <w:rsid w:val="001140E8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C67"/>
    <w:rsid w:val="0025526A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FFC"/>
    <w:rsid w:val="002E643D"/>
    <w:rsid w:val="002F027D"/>
    <w:rsid w:val="002F0B7E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7E5"/>
    <w:rsid w:val="00337D00"/>
    <w:rsid w:val="00342B5B"/>
    <w:rsid w:val="00346A49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5BC1"/>
    <w:rsid w:val="003773F0"/>
    <w:rsid w:val="003810B4"/>
    <w:rsid w:val="00381AAB"/>
    <w:rsid w:val="00385088"/>
    <w:rsid w:val="0038553A"/>
    <w:rsid w:val="00386748"/>
    <w:rsid w:val="00387C69"/>
    <w:rsid w:val="00394F25"/>
    <w:rsid w:val="003958EF"/>
    <w:rsid w:val="003A0C43"/>
    <w:rsid w:val="003A251D"/>
    <w:rsid w:val="003A29EB"/>
    <w:rsid w:val="003A3792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45DC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FCA"/>
    <w:rsid w:val="00462710"/>
    <w:rsid w:val="00463E03"/>
    <w:rsid w:val="004679B0"/>
    <w:rsid w:val="00470F65"/>
    <w:rsid w:val="00472DE3"/>
    <w:rsid w:val="0047323B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B85"/>
    <w:rsid w:val="004E1002"/>
    <w:rsid w:val="004E15C5"/>
    <w:rsid w:val="004E35A7"/>
    <w:rsid w:val="004E3F44"/>
    <w:rsid w:val="004E40A5"/>
    <w:rsid w:val="004E42B8"/>
    <w:rsid w:val="004E45C1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F38"/>
    <w:rsid w:val="00534205"/>
    <w:rsid w:val="005343C1"/>
    <w:rsid w:val="00534E63"/>
    <w:rsid w:val="00535E3B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4C0B"/>
    <w:rsid w:val="005B04F0"/>
    <w:rsid w:val="005B1397"/>
    <w:rsid w:val="005B1E14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73B6"/>
    <w:rsid w:val="005E20ED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78BF"/>
    <w:rsid w:val="00617A7B"/>
    <w:rsid w:val="00621DCB"/>
    <w:rsid w:val="00625564"/>
    <w:rsid w:val="00626290"/>
    <w:rsid w:val="00626771"/>
    <w:rsid w:val="00631222"/>
    <w:rsid w:val="0063294B"/>
    <w:rsid w:val="006334AD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737F"/>
    <w:rsid w:val="00687959"/>
    <w:rsid w:val="006909B0"/>
    <w:rsid w:val="00692774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579D"/>
    <w:rsid w:val="00795C96"/>
    <w:rsid w:val="0079754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F6B"/>
    <w:rsid w:val="007D5BE1"/>
    <w:rsid w:val="007D7404"/>
    <w:rsid w:val="007D77DF"/>
    <w:rsid w:val="007D78C4"/>
    <w:rsid w:val="007E3172"/>
    <w:rsid w:val="007E33BA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93C"/>
    <w:rsid w:val="00830D85"/>
    <w:rsid w:val="00833F05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7805"/>
    <w:rsid w:val="008F0FEB"/>
    <w:rsid w:val="008F1C25"/>
    <w:rsid w:val="008F2C5A"/>
    <w:rsid w:val="008F44E0"/>
    <w:rsid w:val="008F49AE"/>
    <w:rsid w:val="008F6D9A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7DAE"/>
    <w:rsid w:val="009612C6"/>
    <w:rsid w:val="00962C6A"/>
    <w:rsid w:val="00962F4C"/>
    <w:rsid w:val="009635F6"/>
    <w:rsid w:val="00966490"/>
    <w:rsid w:val="009675A1"/>
    <w:rsid w:val="0097016A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C0C"/>
    <w:rsid w:val="009D59EA"/>
    <w:rsid w:val="009D6B8A"/>
    <w:rsid w:val="009E080A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EA5"/>
    <w:rsid w:val="00A53664"/>
    <w:rsid w:val="00A5427A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3241"/>
    <w:rsid w:val="00A737BF"/>
    <w:rsid w:val="00A773A0"/>
    <w:rsid w:val="00A7771A"/>
    <w:rsid w:val="00A810F5"/>
    <w:rsid w:val="00A82614"/>
    <w:rsid w:val="00A832DC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465"/>
    <w:rsid w:val="00AE6180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38FB"/>
    <w:rsid w:val="00C411A1"/>
    <w:rsid w:val="00C41A88"/>
    <w:rsid w:val="00C41CEB"/>
    <w:rsid w:val="00C439EF"/>
    <w:rsid w:val="00C47E26"/>
    <w:rsid w:val="00C50F97"/>
    <w:rsid w:val="00C5407C"/>
    <w:rsid w:val="00C543EA"/>
    <w:rsid w:val="00C55CBE"/>
    <w:rsid w:val="00C57063"/>
    <w:rsid w:val="00C6441B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5D4"/>
    <w:rsid w:val="00DE2A95"/>
    <w:rsid w:val="00DE3784"/>
    <w:rsid w:val="00DE3FA6"/>
    <w:rsid w:val="00DE5078"/>
    <w:rsid w:val="00DE71ED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385B"/>
    <w:rsid w:val="00EF5A3B"/>
    <w:rsid w:val="00EF727C"/>
    <w:rsid w:val="00EF7295"/>
    <w:rsid w:val="00F014F5"/>
    <w:rsid w:val="00F05DC6"/>
    <w:rsid w:val="00F06EA6"/>
    <w:rsid w:val="00F10DAE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4B26"/>
    <w:rsid w:val="00F84F82"/>
    <w:rsid w:val="00F86761"/>
    <w:rsid w:val="00F86884"/>
    <w:rsid w:val="00F9235C"/>
    <w:rsid w:val="00F941FA"/>
    <w:rsid w:val="00F950CA"/>
    <w:rsid w:val="00F96275"/>
    <w:rsid w:val="00F97C1D"/>
    <w:rsid w:val="00FA0799"/>
    <w:rsid w:val="00FA0B21"/>
    <w:rsid w:val="00FA1821"/>
    <w:rsid w:val="00FA3103"/>
    <w:rsid w:val="00FA362A"/>
    <w:rsid w:val="00FA3B99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18AC"/>
    <w:rsid w:val="00FF1A7B"/>
    <w:rsid w:val="00FF1E4C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B54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semiHidden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E4B54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2C08-7185-4542-B2EB-7A46662B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User</cp:lastModifiedBy>
  <cp:revision>3</cp:revision>
  <cp:lastPrinted>2010-12-23T10:27:00Z</cp:lastPrinted>
  <dcterms:created xsi:type="dcterms:W3CDTF">2015-04-07T15:19:00Z</dcterms:created>
  <dcterms:modified xsi:type="dcterms:W3CDTF">2015-04-07T15:22:00Z</dcterms:modified>
</cp:coreProperties>
</file>