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50B" w:rsidRPr="001973F9" w:rsidRDefault="0094624D" w:rsidP="0094624D">
      <w:pPr>
        <w:jc w:val="center"/>
        <w:rPr>
          <w:b/>
          <w:sz w:val="32"/>
          <w:szCs w:val="32"/>
        </w:rPr>
      </w:pPr>
      <w:r>
        <w:rPr>
          <w:b/>
          <w:sz w:val="32"/>
          <w:szCs w:val="32"/>
        </w:rPr>
        <w:t xml:space="preserve">Analyse - </w:t>
      </w:r>
      <w:r w:rsidR="001973F9" w:rsidRPr="001973F9">
        <w:rPr>
          <w:b/>
          <w:sz w:val="32"/>
          <w:szCs w:val="32"/>
        </w:rPr>
        <w:t>Leeftijdspiramide</w:t>
      </w:r>
    </w:p>
    <w:p w:rsidR="00FD4685" w:rsidRDefault="001973F9">
      <w:r>
        <w:t xml:space="preserve">Om een inschatting te maken van mogelijke problemen bij uitstroom op korte en middenlange termijn, is het interessant om een leeftijdspiramide op te maken. </w:t>
      </w:r>
    </w:p>
    <w:p w:rsidR="001973F9" w:rsidRDefault="001973F9">
      <w:r>
        <w:t xml:space="preserve">Je deelt </w:t>
      </w:r>
      <w:r w:rsidR="00FD4685">
        <w:t>d</w:t>
      </w:r>
      <w:r>
        <w:t>e werknemers</w:t>
      </w:r>
      <w:r w:rsidR="00FD4685">
        <w:t xml:space="preserve"> van je bedrijf</w:t>
      </w:r>
      <w:r>
        <w:t xml:space="preserve"> in verschillende leeftijdscategorieën</w:t>
      </w:r>
      <w:r w:rsidR="00FD4685">
        <w:t xml:space="preserve"> in en bekijkt de verdeling. Hieronder kan je de percentages per leeftijdscategorie voor jouw bedrijf inkleuren in de grijze blokken. Per categorie zie je de vergelijking met de sector.</w:t>
      </w:r>
    </w:p>
    <w:p w:rsidR="00FD4685" w:rsidRDefault="00FD4685">
      <w:r w:rsidRPr="00FD4685">
        <w:rPr>
          <w:noProof/>
          <w:lang w:eastAsia="nl-BE"/>
        </w:rPr>
        <w:drawing>
          <wp:inline distT="0" distB="0" distL="0" distR="0">
            <wp:extent cx="5760720" cy="2408170"/>
            <wp:effectExtent l="19050" t="0" r="1143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FD4685" w:rsidRPr="00BA08D6" w:rsidRDefault="00FD4685">
      <w:pPr>
        <w:rPr>
          <w:b/>
        </w:rPr>
      </w:pPr>
      <w:r w:rsidRPr="00BA08D6">
        <w:rPr>
          <w:b/>
        </w:rPr>
        <w:t>Vragen om te stellen:</w:t>
      </w:r>
    </w:p>
    <w:p w:rsidR="00FD4685" w:rsidRDefault="00FD4685">
      <w:r>
        <w:t>1. Is de leeftijdspira</w:t>
      </w:r>
      <w:r w:rsidR="00FA7D53">
        <w:t xml:space="preserve">mide evenwichtig? Is er een goeie mix tussen jong talent en ervaring? Ervaring is nodig voor een vlotte werking, jong talent om ook morgen nog paraat te staan. Te veel van het ene of het andere houdt risico’s in, bijvoorbeeld: met een overwegend jonge onervaren ploeg kan het spannend worden op piekmomenten, als </w:t>
      </w:r>
      <w:r w:rsidR="001761E9">
        <w:t xml:space="preserve">elke minuut telt </w:t>
      </w:r>
      <w:r w:rsidR="00FA7D53">
        <w:t>en problemen snel opgelost moeten worden.</w:t>
      </w:r>
      <w:r w:rsidR="001761E9">
        <w:t xml:space="preserve"> Met overwegend oudere werknemers ben je dan weer kwetsbaar omdat een goede aflossing van de wacht niet vanzelfsprekend is.</w:t>
      </w:r>
    </w:p>
    <w:p w:rsidR="001761E9" w:rsidRDefault="001761E9">
      <w:r>
        <w:t>2. Welke functies hebben de werknemers in de oudste categorieën? Zitten daar sleutelfuncties bij? Op korte en middenlange termijn zullen deze mensen uitstromen. Ben je al bezig met de opvolging?</w:t>
      </w:r>
    </w:p>
    <w:p w:rsidR="001761E9" w:rsidRDefault="001761E9">
      <w:r>
        <w:t xml:space="preserve">Via </w:t>
      </w:r>
      <w:r w:rsidR="00727799">
        <w:t>deze oefening kan je al een eerste analyse maken. Als je bedrijf wat groter is, kan het ook interessant zijn om deze oefening op kleinere onderdelen te doen, b</w:t>
      </w:r>
      <w:r w:rsidR="00BA08D6">
        <w:t>ij</w:t>
      </w:r>
      <w:r w:rsidR="00727799">
        <w:t>voorbeeld een site, of zelfs een afdeling.</w:t>
      </w:r>
    </w:p>
    <w:p w:rsidR="00727799" w:rsidRPr="00727799" w:rsidRDefault="00967327" w:rsidP="00727799">
      <w:pPr>
        <w:pBdr>
          <w:top w:val="single" w:sz="4" w:space="1" w:color="auto"/>
          <w:left w:val="single" w:sz="4" w:space="0" w:color="auto"/>
          <w:bottom w:val="single" w:sz="4" w:space="1" w:color="auto"/>
          <w:right w:val="single" w:sz="4" w:space="4" w:color="auto"/>
        </w:pBdr>
        <w:rPr>
          <w:i/>
        </w:rPr>
      </w:pPr>
      <w:r>
        <w:rPr>
          <w:i/>
        </w:rPr>
        <w:t>Wat leert</w:t>
      </w:r>
      <w:r w:rsidR="00727799" w:rsidRPr="00727799">
        <w:rPr>
          <w:i/>
        </w:rPr>
        <w:t xml:space="preserve"> deze oefening jou? Welke knelpunten/aandachtspunten stel je vast?</w:t>
      </w:r>
    </w:p>
    <w:p w:rsidR="00727799" w:rsidRDefault="00727799" w:rsidP="00727799">
      <w:pPr>
        <w:pBdr>
          <w:top w:val="single" w:sz="4" w:space="1" w:color="auto"/>
          <w:left w:val="single" w:sz="4" w:space="0" w:color="auto"/>
          <w:bottom w:val="single" w:sz="4" w:space="1" w:color="auto"/>
          <w:right w:val="single" w:sz="4" w:space="4" w:color="auto"/>
        </w:pBdr>
      </w:pPr>
    </w:p>
    <w:p w:rsidR="00967327" w:rsidRDefault="00967327" w:rsidP="00727799">
      <w:pPr>
        <w:pBdr>
          <w:top w:val="single" w:sz="4" w:space="1" w:color="auto"/>
          <w:left w:val="single" w:sz="4" w:space="0" w:color="auto"/>
          <w:bottom w:val="single" w:sz="4" w:space="1" w:color="auto"/>
          <w:right w:val="single" w:sz="4" w:space="4" w:color="auto"/>
        </w:pBdr>
      </w:pPr>
    </w:p>
    <w:p w:rsidR="00967327" w:rsidRDefault="00967327" w:rsidP="00727799">
      <w:pPr>
        <w:pBdr>
          <w:top w:val="single" w:sz="4" w:space="1" w:color="auto"/>
          <w:left w:val="single" w:sz="4" w:space="0" w:color="auto"/>
          <w:bottom w:val="single" w:sz="4" w:space="1" w:color="auto"/>
          <w:right w:val="single" w:sz="4" w:space="4" w:color="auto"/>
        </w:pBdr>
      </w:pPr>
    </w:p>
    <w:p w:rsidR="00967327" w:rsidRDefault="00967327" w:rsidP="00727799">
      <w:pPr>
        <w:pBdr>
          <w:top w:val="single" w:sz="4" w:space="1" w:color="auto"/>
          <w:left w:val="single" w:sz="4" w:space="0" w:color="auto"/>
          <w:bottom w:val="single" w:sz="4" w:space="1" w:color="auto"/>
          <w:right w:val="single" w:sz="4" w:space="4" w:color="auto"/>
        </w:pBdr>
      </w:pPr>
    </w:p>
    <w:p w:rsidR="001273C7" w:rsidRDefault="0094624D" w:rsidP="0094624D">
      <w:pPr>
        <w:jc w:val="center"/>
        <w:rPr>
          <w:b/>
          <w:sz w:val="32"/>
          <w:szCs w:val="32"/>
        </w:rPr>
      </w:pPr>
      <w:r>
        <w:rPr>
          <w:b/>
          <w:sz w:val="32"/>
          <w:szCs w:val="32"/>
        </w:rPr>
        <w:lastRenderedPageBreak/>
        <w:t xml:space="preserve">Analyse - </w:t>
      </w:r>
      <w:r w:rsidR="001273C7">
        <w:rPr>
          <w:b/>
          <w:sz w:val="32"/>
          <w:szCs w:val="32"/>
        </w:rPr>
        <w:t xml:space="preserve">Andere aandachtspunten </w:t>
      </w:r>
      <w:r w:rsidR="00BB2CB2">
        <w:rPr>
          <w:b/>
          <w:sz w:val="32"/>
          <w:szCs w:val="32"/>
        </w:rPr>
        <w:t>voor mijn bedrijf</w:t>
      </w:r>
    </w:p>
    <w:p w:rsidR="00BB2CB2" w:rsidRPr="00BA08D6" w:rsidRDefault="00BB2CB2">
      <w:pPr>
        <w:rPr>
          <w:b/>
        </w:rPr>
      </w:pPr>
      <w:r w:rsidRPr="00BA08D6">
        <w:rPr>
          <w:b/>
        </w:rPr>
        <w:t>Kruis aan wat van toepassing is en vul aan</w:t>
      </w:r>
      <w:r w:rsidR="00BA08D6" w:rsidRPr="00BA08D6">
        <w:rPr>
          <w:b/>
        </w:rPr>
        <w:t xml:space="preserve"> welke aandachtspunten</w:t>
      </w:r>
      <w:r w:rsidR="00D9085B" w:rsidRPr="00BA08D6">
        <w:rPr>
          <w:b/>
        </w:rPr>
        <w:t xml:space="preserve"> er zijn</w:t>
      </w:r>
      <w:r w:rsidRPr="00BA08D6">
        <w:rPr>
          <w:b/>
        </w:rPr>
        <w:t>:</w:t>
      </w:r>
    </w:p>
    <w:tbl>
      <w:tblPr>
        <w:tblStyle w:val="TableGrid"/>
        <w:tblW w:w="0" w:type="auto"/>
        <w:tblInd w:w="108" w:type="dxa"/>
        <w:tblLayout w:type="fixed"/>
        <w:tblLook w:val="04A0"/>
      </w:tblPr>
      <w:tblGrid>
        <w:gridCol w:w="284"/>
        <w:gridCol w:w="8896"/>
      </w:tblGrid>
      <w:tr w:rsidR="00BB2CB2" w:rsidTr="00D9085B">
        <w:tc>
          <w:tcPr>
            <w:tcW w:w="284" w:type="dxa"/>
          </w:tcPr>
          <w:p w:rsidR="00BB2CB2" w:rsidRDefault="00BB2CB2"/>
        </w:tc>
        <w:tc>
          <w:tcPr>
            <w:tcW w:w="8896" w:type="dxa"/>
          </w:tcPr>
          <w:p w:rsidR="00BB2CB2" w:rsidRDefault="00BB2CB2" w:rsidP="00D9085B">
            <w:r>
              <w:t xml:space="preserve">Mijn bedrijf kan meer inspanningen </w:t>
            </w:r>
            <w:r w:rsidR="00B54640">
              <w:t xml:space="preserve">doen </w:t>
            </w:r>
            <w:r>
              <w:t>om werknemers toe te laten bij te blijven in hun werk:</w:t>
            </w:r>
          </w:p>
        </w:tc>
      </w:tr>
      <w:tr w:rsidR="00BB2CB2" w:rsidTr="00D9085B">
        <w:tc>
          <w:tcPr>
            <w:tcW w:w="284" w:type="dxa"/>
          </w:tcPr>
          <w:p w:rsidR="00BB2CB2" w:rsidRDefault="00BB2CB2"/>
        </w:tc>
        <w:tc>
          <w:tcPr>
            <w:tcW w:w="8896" w:type="dxa"/>
          </w:tcPr>
          <w:p w:rsidR="00D9085B" w:rsidRDefault="00D9085B" w:rsidP="00D9085B"/>
          <w:p w:rsidR="00DE5F30" w:rsidRDefault="00DE5F30" w:rsidP="00D9085B"/>
          <w:p w:rsidR="00D9085B" w:rsidRDefault="00D9085B" w:rsidP="00D9085B"/>
          <w:p w:rsidR="00D9085B" w:rsidRDefault="00D9085B" w:rsidP="00D9085B"/>
          <w:p w:rsidR="00D9085B" w:rsidRDefault="00D9085B" w:rsidP="00D9085B"/>
          <w:p w:rsidR="00D9085B" w:rsidRDefault="00D9085B" w:rsidP="00D9085B"/>
        </w:tc>
      </w:tr>
      <w:tr w:rsidR="00BB2CB2" w:rsidTr="00D9085B">
        <w:tc>
          <w:tcPr>
            <w:tcW w:w="284" w:type="dxa"/>
          </w:tcPr>
          <w:p w:rsidR="00BB2CB2" w:rsidRDefault="00BB2CB2"/>
        </w:tc>
        <w:tc>
          <w:tcPr>
            <w:tcW w:w="8896" w:type="dxa"/>
          </w:tcPr>
          <w:p w:rsidR="00BB2CB2" w:rsidRDefault="00BB2CB2" w:rsidP="00D9085B">
            <w:r>
              <w:t>Mijn bedrijf kan meer inspanningen doen om werknemers gezond te houden:</w:t>
            </w:r>
          </w:p>
        </w:tc>
      </w:tr>
      <w:tr w:rsidR="00BB2CB2" w:rsidTr="00D9085B">
        <w:tc>
          <w:tcPr>
            <w:tcW w:w="284" w:type="dxa"/>
          </w:tcPr>
          <w:p w:rsidR="00BB2CB2" w:rsidRDefault="00BB2CB2"/>
        </w:tc>
        <w:tc>
          <w:tcPr>
            <w:tcW w:w="8896" w:type="dxa"/>
          </w:tcPr>
          <w:p w:rsidR="00BB2CB2" w:rsidRDefault="00BB2CB2" w:rsidP="00D9085B"/>
          <w:p w:rsidR="00DE5F30" w:rsidRDefault="00DE5F30" w:rsidP="00D9085B"/>
          <w:p w:rsidR="00D9085B" w:rsidRDefault="00D9085B" w:rsidP="00D9085B"/>
          <w:p w:rsidR="00D9085B" w:rsidRDefault="00D9085B" w:rsidP="00D9085B"/>
          <w:p w:rsidR="00D9085B" w:rsidRDefault="00D9085B" w:rsidP="00D9085B"/>
          <w:p w:rsidR="00D9085B" w:rsidRDefault="00D9085B" w:rsidP="00D9085B"/>
        </w:tc>
      </w:tr>
      <w:tr w:rsidR="00BB2CB2" w:rsidTr="00D9085B">
        <w:tc>
          <w:tcPr>
            <w:tcW w:w="284" w:type="dxa"/>
          </w:tcPr>
          <w:p w:rsidR="00BB2CB2" w:rsidRDefault="00BB2CB2"/>
        </w:tc>
        <w:tc>
          <w:tcPr>
            <w:tcW w:w="8896" w:type="dxa"/>
          </w:tcPr>
          <w:p w:rsidR="00BB2CB2" w:rsidRDefault="00D9085B" w:rsidP="00D9085B">
            <w:r>
              <w:t>Mijn bedrijf kan meer inspanningen doen om werknemers gemotiveerd te houden:</w:t>
            </w:r>
          </w:p>
        </w:tc>
      </w:tr>
      <w:tr w:rsidR="00BB2CB2" w:rsidTr="00D9085B">
        <w:tc>
          <w:tcPr>
            <w:tcW w:w="284" w:type="dxa"/>
          </w:tcPr>
          <w:p w:rsidR="00BB2CB2" w:rsidRDefault="00BB2CB2"/>
        </w:tc>
        <w:tc>
          <w:tcPr>
            <w:tcW w:w="8896" w:type="dxa"/>
          </w:tcPr>
          <w:p w:rsidR="00BB2CB2" w:rsidRDefault="00BB2CB2" w:rsidP="00D9085B"/>
          <w:p w:rsidR="00DE5F30" w:rsidRDefault="00DE5F30" w:rsidP="00D9085B"/>
          <w:p w:rsidR="00D9085B" w:rsidRDefault="00D9085B" w:rsidP="00D9085B"/>
          <w:p w:rsidR="00D9085B" w:rsidRDefault="00D9085B" w:rsidP="00D9085B"/>
          <w:p w:rsidR="00D9085B" w:rsidRDefault="00D9085B" w:rsidP="00D9085B"/>
          <w:p w:rsidR="00D9085B" w:rsidRDefault="00D9085B" w:rsidP="00D9085B"/>
        </w:tc>
      </w:tr>
      <w:tr w:rsidR="00BB2CB2" w:rsidTr="00D9085B">
        <w:tc>
          <w:tcPr>
            <w:tcW w:w="284" w:type="dxa"/>
          </w:tcPr>
          <w:p w:rsidR="00BB2CB2" w:rsidRDefault="00BB2CB2"/>
        </w:tc>
        <w:tc>
          <w:tcPr>
            <w:tcW w:w="8896" w:type="dxa"/>
          </w:tcPr>
          <w:p w:rsidR="00BB2CB2" w:rsidRDefault="00D9085B" w:rsidP="00D9085B">
            <w:r>
              <w:t>Mijn bedrijf kan meer inspanningen doen om de relaties tussen jong en oud te verbeteren:</w:t>
            </w:r>
          </w:p>
        </w:tc>
      </w:tr>
      <w:tr w:rsidR="00BB2CB2" w:rsidTr="00D9085B">
        <w:tc>
          <w:tcPr>
            <w:tcW w:w="284" w:type="dxa"/>
          </w:tcPr>
          <w:p w:rsidR="00BB2CB2" w:rsidRDefault="00BB2CB2"/>
        </w:tc>
        <w:tc>
          <w:tcPr>
            <w:tcW w:w="8896" w:type="dxa"/>
          </w:tcPr>
          <w:p w:rsidR="00BB2CB2" w:rsidRDefault="00BB2CB2" w:rsidP="00D9085B"/>
          <w:p w:rsidR="00DE5F30" w:rsidRDefault="00DE5F30" w:rsidP="00D9085B"/>
          <w:p w:rsidR="00D9085B" w:rsidRDefault="00D9085B" w:rsidP="00D9085B"/>
          <w:p w:rsidR="00D9085B" w:rsidRDefault="00D9085B" w:rsidP="00D9085B"/>
          <w:p w:rsidR="00D9085B" w:rsidRDefault="00D9085B" w:rsidP="00D9085B"/>
          <w:p w:rsidR="00D9085B" w:rsidRDefault="00D9085B" w:rsidP="00D9085B"/>
        </w:tc>
      </w:tr>
      <w:tr w:rsidR="00D9085B" w:rsidTr="00D9085B">
        <w:tc>
          <w:tcPr>
            <w:tcW w:w="284" w:type="dxa"/>
          </w:tcPr>
          <w:p w:rsidR="00D9085B" w:rsidRDefault="00D9085B"/>
        </w:tc>
        <w:tc>
          <w:tcPr>
            <w:tcW w:w="8896" w:type="dxa"/>
          </w:tcPr>
          <w:p w:rsidR="00D9085B" w:rsidRDefault="00BA08D6" w:rsidP="008C17FE">
            <w:r>
              <w:t xml:space="preserve">Mijn bedrijf kan </w:t>
            </w:r>
            <w:r w:rsidR="008C17FE">
              <w:t>meer inspanningen doen om kennis vast te houden, te delen en/of te ontwikkelen:</w:t>
            </w:r>
          </w:p>
        </w:tc>
      </w:tr>
      <w:tr w:rsidR="00D9085B" w:rsidTr="00D9085B">
        <w:tc>
          <w:tcPr>
            <w:tcW w:w="284" w:type="dxa"/>
          </w:tcPr>
          <w:p w:rsidR="00D9085B" w:rsidRDefault="00D9085B"/>
        </w:tc>
        <w:tc>
          <w:tcPr>
            <w:tcW w:w="8896" w:type="dxa"/>
          </w:tcPr>
          <w:p w:rsidR="00D9085B" w:rsidRDefault="00D9085B" w:rsidP="00D9085B"/>
          <w:p w:rsidR="00DE5F30" w:rsidRDefault="00DE5F30" w:rsidP="00D9085B"/>
          <w:p w:rsidR="00BA08D6" w:rsidRDefault="00BA08D6" w:rsidP="00D9085B"/>
          <w:p w:rsidR="00BA08D6" w:rsidRDefault="00BA08D6" w:rsidP="00D9085B"/>
          <w:p w:rsidR="00BA08D6" w:rsidRDefault="00BA08D6" w:rsidP="00D9085B"/>
          <w:p w:rsidR="00BA08D6" w:rsidRDefault="00BA08D6" w:rsidP="00D9085B"/>
        </w:tc>
      </w:tr>
      <w:tr w:rsidR="00D9085B" w:rsidTr="00D9085B">
        <w:tc>
          <w:tcPr>
            <w:tcW w:w="284" w:type="dxa"/>
          </w:tcPr>
          <w:p w:rsidR="00D9085B" w:rsidRDefault="00D9085B"/>
        </w:tc>
        <w:tc>
          <w:tcPr>
            <w:tcW w:w="8896" w:type="dxa"/>
          </w:tcPr>
          <w:p w:rsidR="00D9085B" w:rsidRDefault="00BA08D6" w:rsidP="00D9085B">
            <w:r>
              <w:t>Mijn bedrijf kan ……………………………………………………………………………………………………………………………:</w:t>
            </w:r>
          </w:p>
        </w:tc>
      </w:tr>
      <w:tr w:rsidR="00D9085B" w:rsidTr="00D9085B">
        <w:tc>
          <w:tcPr>
            <w:tcW w:w="284" w:type="dxa"/>
          </w:tcPr>
          <w:p w:rsidR="00D9085B" w:rsidRDefault="00D9085B"/>
        </w:tc>
        <w:tc>
          <w:tcPr>
            <w:tcW w:w="8896" w:type="dxa"/>
          </w:tcPr>
          <w:p w:rsidR="00D9085B" w:rsidRDefault="00D9085B" w:rsidP="00D9085B"/>
          <w:p w:rsidR="00DE5F30" w:rsidRDefault="00DE5F30" w:rsidP="00D9085B"/>
          <w:p w:rsidR="00BA08D6" w:rsidRDefault="00BA08D6" w:rsidP="00D9085B"/>
          <w:p w:rsidR="00BA08D6" w:rsidRDefault="00BA08D6" w:rsidP="00D9085B"/>
          <w:p w:rsidR="00BA08D6" w:rsidRDefault="00BA08D6" w:rsidP="00D9085B"/>
          <w:p w:rsidR="00BA08D6" w:rsidRDefault="00BA08D6" w:rsidP="00D9085B"/>
        </w:tc>
      </w:tr>
    </w:tbl>
    <w:p w:rsidR="00BB2CB2" w:rsidRDefault="00BB2CB2"/>
    <w:p w:rsidR="00BE4040" w:rsidRDefault="00BE4040" w:rsidP="00667DA7">
      <w:pPr>
        <w:rPr>
          <w:sz w:val="21"/>
          <w:szCs w:val="21"/>
        </w:rPr>
      </w:pPr>
    </w:p>
    <w:sectPr w:rsidR="00BE4040" w:rsidSect="00AC631B">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72DA" w:rsidRDefault="005272DA" w:rsidP="005272DA">
      <w:pPr>
        <w:spacing w:after="0" w:line="240" w:lineRule="auto"/>
      </w:pPr>
      <w:r>
        <w:separator/>
      </w:r>
    </w:p>
  </w:endnote>
  <w:endnote w:type="continuationSeparator" w:id="0">
    <w:p w:rsidR="005272DA" w:rsidRDefault="005272DA" w:rsidP="005272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72DA" w:rsidRDefault="005272DA" w:rsidP="005272DA">
      <w:pPr>
        <w:spacing w:after="0" w:line="240" w:lineRule="auto"/>
      </w:pPr>
      <w:r>
        <w:separator/>
      </w:r>
    </w:p>
  </w:footnote>
  <w:footnote w:type="continuationSeparator" w:id="0">
    <w:p w:rsidR="005272DA" w:rsidRDefault="005272DA" w:rsidP="005272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2DA" w:rsidRDefault="005272DA" w:rsidP="005272DA">
    <w:pPr>
      <w:pStyle w:val="Header"/>
      <w:jc w:val="right"/>
    </w:pPr>
    <w:r>
      <w:rPr>
        <w:noProof/>
        <w:lang w:eastAsia="nl-BE"/>
      </w:rPr>
      <w:drawing>
        <wp:inline distT="0" distB="0" distL="0" distR="0">
          <wp:extent cx="476250" cy="425041"/>
          <wp:effectExtent l="19050" t="0" r="0" b="0"/>
          <wp:docPr id="1" name="Picture 1" descr="P:\02 Interne organisatie en logistiek\Logo's\IPV-IFP logo\IPV+_da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02 Interne organisatie en logistiek\Logo's\IPV-IFP logo\IPV+_dax.jpg"/>
                  <pic:cNvPicPr>
                    <a:picLocks noChangeAspect="1" noChangeArrowheads="1"/>
                  </pic:cNvPicPr>
                </pic:nvPicPr>
                <pic:blipFill>
                  <a:blip r:embed="rId1"/>
                  <a:srcRect/>
                  <a:stretch>
                    <a:fillRect/>
                  </a:stretch>
                </pic:blipFill>
                <pic:spPr bwMode="auto">
                  <a:xfrm>
                    <a:off x="0" y="0"/>
                    <a:ext cx="478919" cy="427423"/>
                  </a:xfrm>
                  <a:prstGeom prst="rect">
                    <a:avLst/>
                  </a:prstGeom>
                  <a:noFill/>
                  <a:ln w="9525">
                    <a:noFill/>
                    <a:miter lim="800000"/>
                    <a:headEnd/>
                    <a:tailEnd/>
                  </a:ln>
                </pic:spPr>
              </pic:pic>
            </a:graphicData>
          </a:graphic>
        </wp:inline>
      </w:drawing>
    </w:r>
  </w:p>
  <w:p w:rsidR="005272DA" w:rsidRDefault="005272D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41A32"/>
    <w:multiLevelType w:val="hybridMultilevel"/>
    <w:tmpl w:val="B89E32C8"/>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D411C66"/>
    <w:multiLevelType w:val="hybridMultilevel"/>
    <w:tmpl w:val="24E01786"/>
    <w:lvl w:ilvl="0" w:tplc="0813000F">
      <w:start w:val="1"/>
      <w:numFmt w:val="decimal"/>
      <w:lvlText w:val="%1."/>
      <w:lvlJc w:val="left"/>
      <w:pPr>
        <w:ind w:left="1068" w:hanging="360"/>
      </w:pPr>
    </w:lvl>
    <w:lvl w:ilvl="1" w:tplc="0813000D">
      <w:start w:val="1"/>
      <w:numFmt w:val="bullet"/>
      <w:lvlText w:val=""/>
      <w:lvlJc w:val="left"/>
      <w:pPr>
        <w:ind w:left="1788" w:hanging="360"/>
      </w:pPr>
      <w:rPr>
        <w:rFonts w:ascii="Wingdings" w:hAnsi="Wingdings" w:hint="default"/>
      </w:r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2">
    <w:nsid w:val="109266AF"/>
    <w:multiLevelType w:val="hybridMultilevel"/>
    <w:tmpl w:val="935A681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1C4C574E"/>
    <w:multiLevelType w:val="multilevel"/>
    <w:tmpl w:val="F7A2A2DE"/>
    <w:lvl w:ilvl="0">
      <w:start w:val="1"/>
      <w:numFmt w:val="decimal"/>
      <w:lvlText w:val="%1."/>
      <w:lvlJc w:val="left"/>
      <w:pPr>
        <w:ind w:left="720" w:hanging="360"/>
      </w:pPr>
      <w:rPr>
        <w:rFonts w:hint="default"/>
      </w:rPr>
    </w:lvl>
    <w:lvl w:ilvl="1">
      <w:start w:val="1"/>
      <w:numFmt w:val="bullet"/>
      <w:lvlText w:val=""/>
      <w:lvlJc w:val="left"/>
      <w:pPr>
        <w:ind w:left="1425" w:hanging="720"/>
      </w:pPr>
      <w:rPr>
        <w:rFonts w:ascii="Wingdings" w:hAnsi="Wingdings" w:hint="default"/>
      </w:rPr>
    </w:lvl>
    <w:lvl w:ilvl="2">
      <w:start w:val="1"/>
      <w:numFmt w:val="bullet"/>
      <w:lvlText w:val=""/>
      <w:lvlJc w:val="left"/>
      <w:pPr>
        <w:ind w:left="1770" w:hanging="720"/>
      </w:pPr>
      <w:rPr>
        <w:rFonts w:ascii="Symbol" w:hAnsi="Symbol" w:hint="default"/>
      </w:rPr>
    </w:lvl>
    <w:lvl w:ilvl="3">
      <w:start w:val="3"/>
      <w:numFmt w:val="bullet"/>
      <w:lvlText w:val="-"/>
      <w:lvlJc w:val="left"/>
      <w:pPr>
        <w:ind w:left="2475" w:hanging="1080"/>
      </w:pPr>
      <w:rPr>
        <w:rFonts w:ascii="Calibri" w:eastAsiaTheme="minorHAnsi" w:hAnsi="Calibri" w:cs="Calibri" w:hint="default"/>
      </w:rPr>
    </w:lvl>
    <w:lvl w:ilvl="4">
      <w:start w:val="1"/>
      <w:numFmt w:val="decimal"/>
      <w:isLgl/>
      <w:lvlText w:val="%1.%2.%3.%4.%5"/>
      <w:lvlJc w:val="left"/>
      <w:pPr>
        <w:ind w:left="3180" w:hanging="144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935" w:hanging="2160"/>
      </w:pPr>
      <w:rPr>
        <w:rFonts w:hint="default"/>
      </w:rPr>
    </w:lvl>
    <w:lvl w:ilvl="8">
      <w:start w:val="1"/>
      <w:numFmt w:val="decimal"/>
      <w:isLgl/>
      <w:lvlText w:val="%1.%2.%3.%4.%5.%6.%7.%8.%9"/>
      <w:lvlJc w:val="left"/>
      <w:pPr>
        <w:ind w:left="5280" w:hanging="2160"/>
      </w:pPr>
      <w:rPr>
        <w:rFonts w:hint="default"/>
      </w:rPr>
    </w:lvl>
  </w:abstractNum>
  <w:abstractNum w:abstractNumId="4">
    <w:nsid w:val="1DFE45D9"/>
    <w:multiLevelType w:val="hybridMultilevel"/>
    <w:tmpl w:val="214CB3E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1ECF20A7"/>
    <w:multiLevelType w:val="hybridMultilevel"/>
    <w:tmpl w:val="62DE4C3A"/>
    <w:lvl w:ilvl="0" w:tplc="0813000F">
      <w:start w:val="1"/>
      <w:numFmt w:val="decimal"/>
      <w:lvlText w:val="%1."/>
      <w:lvlJc w:val="left"/>
      <w:pPr>
        <w:ind w:left="720" w:hanging="360"/>
      </w:pPr>
    </w:lvl>
    <w:lvl w:ilvl="1" w:tplc="0813000D">
      <w:start w:val="1"/>
      <w:numFmt w:val="bullet"/>
      <w:lvlText w:val=""/>
      <w:lvlJc w:val="left"/>
      <w:pPr>
        <w:ind w:left="1440" w:hanging="360"/>
      </w:pPr>
      <w:rPr>
        <w:rFonts w:ascii="Wingdings" w:hAnsi="Wingdings"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223748F0"/>
    <w:multiLevelType w:val="hybridMultilevel"/>
    <w:tmpl w:val="BD40C0B0"/>
    <w:lvl w:ilvl="0" w:tplc="0813000D">
      <w:start w:val="1"/>
      <w:numFmt w:val="bullet"/>
      <w:lvlText w:val=""/>
      <w:lvlJc w:val="left"/>
      <w:pPr>
        <w:ind w:left="1440" w:hanging="360"/>
      </w:pPr>
      <w:rPr>
        <w:rFonts w:ascii="Wingdings" w:hAnsi="Wingdings" w:hint="default"/>
      </w:rPr>
    </w:lvl>
    <w:lvl w:ilvl="1" w:tplc="08130001">
      <w:start w:val="1"/>
      <w:numFmt w:val="bullet"/>
      <w:lvlText w:val=""/>
      <w:lvlJc w:val="left"/>
      <w:pPr>
        <w:ind w:left="2160" w:hanging="360"/>
      </w:pPr>
      <w:rPr>
        <w:rFonts w:ascii="Symbol" w:hAnsi="Symbol"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7">
    <w:nsid w:val="24A87018"/>
    <w:multiLevelType w:val="hybridMultilevel"/>
    <w:tmpl w:val="A54A8DE4"/>
    <w:lvl w:ilvl="0" w:tplc="0813000F">
      <w:start w:val="1"/>
      <w:numFmt w:val="decimal"/>
      <w:lvlText w:val="%1."/>
      <w:lvlJc w:val="left"/>
      <w:pPr>
        <w:ind w:left="720" w:hanging="360"/>
      </w:pPr>
    </w:lvl>
    <w:lvl w:ilvl="1" w:tplc="0813000D">
      <w:start w:val="1"/>
      <w:numFmt w:val="bullet"/>
      <w:lvlText w:val=""/>
      <w:lvlJc w:val="left"/>
      <w:pPr>
        <w:ind w:left="1440" w:hanging="360"/>
      </w:pPr>
      <w:rPr>
        <w:rFonts w:ascii="Wingdings" w:hAnsi="Wingdings"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nsid w:val="26D14ADC"/>
    <w:multiLevelType w:val="hybridMultilevel"/>
    <w:tmpl w:val="DC46ECFA"/>
    <w:lvl w:ilvl="0" w:tplc="0813000F">
      <w:start w:val="1"/>
      <w:numFmt w:val="decimal"/>
      <w:lvlText w:val="%1."/>
      <w:lvlJc w:val="left"/>
      <w:pPr>
        <w:ind w:left="720" w:hanging="360"/>
      </w:pPr>
    </w:lvl>
    <w:lvl w:ilvl="1" w:tplc="0813000D">
      <w:start w:val="1"/>
      <w:numFmt w:val="bullet"/>
      <w:lvlText w:val=""/>
      <w:lvlJc w:val="left"/>
      <w:pPr>
        <w:ind w:left="1440" w:hanging="360"/>
      </w:pPr>
      <w:rPr>
        <w:rFonts w:ascii="Wingdings" w:hAnsi="Wingdings" w:hint="default"/>
      </w:rPr>
    </w:lvl>
    <w:lvl w:ilvl="2" w:tplc="FE8288F0">
      <w:start w:val="3"/>
      <w:numFmt w:val="bullet"/>
      <w:lvlText w:val="-"/>
      <w:lvlJc w:val="left"/>
      <w:pPr>
        <w:ind w:left="2160" w:hanging="180"/>
      </w:pPr>
      <w:rPr>
        <w:rFonts w:ascii="Calibri" w:eastAsiaTheme="minorHAnsi" w:hAnsi="Calibri" w:cs="Calibri" w:hint="default"/>
      </w:r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nsid w:val="2FA466F9"/>
    <w:multiLevelType w:val="hybridMultilevel"/>
    <w:tmpl w:val="F616552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nsid w:val="2FFD343C"/>
    <w:multiLevelType w:val="multilevel"/>
    <w:tmpl w:val="648CE798"/>
    <w:lvl w:ilvl="0">
      <w:start w:val="1"/>
      <w:numFmt w:val="decimal"/>
      <w:lvlText w:val="%1."/>
      <w:lvlJc w:val="left"/>
      <w:pPr>
        <w:ind w:left="720" w:hanging="360"/>
      </w:pPr>
      <w:rPr>
        <w:rFonts w:hint="default"/>
      </w:rPr>
    </w:lvl>
    <w:lvl w:ilvl="1">
      <w:start w:val="1"/>
      <w:numFmt w:val="decimal"/>
      <w:isLgl/>
      <w:lvlText w:val="%1.%2"/>
      <w:lvlJc w:val="left"/>
      <w:pPr>
        <w:ind w:left="1425" w:hanging="720"/>
      </w:pPr>
      <w:rPr>
        <w:rFonts w:hint="default"/>
      </w:rPr>
    </w:lvl>
    <w:lvl w:ilvl="2">
      <w:start w:val="1"/>
      <w:numFmt w:val="bullet"/>
      <w:lvlText w:val=""/>
      <w:lvlJc w:val="left"/>
      <w:pPr>
        <w:ind w:left="1770" w:hanging="720"/>
      </w:pPr>
      <w:rPr>
        <w:rFonts w:ascii="Wingdings" w:hAnsi="Wingding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3180" w:hanging="144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935" w:hanging="2160"/>
      </w:pPr>
      <w:rPr>
        <w:rFonts w:hint="default"/>
      </w:rPr>
    </w:lvl>
    <w:lvl w:ilvl="8">
      <w:start w:val="1"/>
      <w:numFmt w:val="decimal"/>
      <w:isLgl/>
      <w:lvlText w:val="%1.%2.%3.%4.%5.%6.%7.%8.%9"/>
      <w:lvlJc w:val="left"/>
      <w:pPr>
        <w:ind w:left="5280" w:hanging="2160"/>
      </w:pPr>
      <w:rPr>
        <w:rFonts w:hint="default"/>
      </w:rPr>
    </w:lvl>
  </w:abstractNum>
  <w:abstractNum w:abstractNumId="11">
    <w:nsid w:val="328303BE"/>
    <w:multiLevelType w:val="hybridMultilevel"/>
    <w:tmpl w:val="62DE4C3A"/>
    <w:lvl w:ilvl="0" w:tplc="0813000F">
      <w:start w:val="1"/>
      <w:numFmt w:val="decimal"/>
      <w:lvlText w:val="%1."/>
      <w:lvlJc w:val="left"/>
      <w:pPr>
        <w:ind w:left="720" w:hanging="360"/>
      </w:pPr>
    </w:lvl>
    <w:lvl w:ilvl="1" w:tplc="0813000D">
      <w:start w:val="1"/>
      <w:numFmt w:val="bullet"/>
      <w:lvlText w:val=""/>
      <w:lvlJc w:val="left"/>
      <w:pPr>
        <w:ind w:left="1440" w:hanging="360"/>
      </w:pPr>
      <w:rPr>
        <w:rFonts w:ascii="Wingdings" w:hAnsi="Wingdings"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nsid w:val="32AF1082"/>
    <w:multiLevelType w:val="hybridMultilevel"/>
    <w:tmpl w:val="3B348816"/>
    <w:lvl w:ilvl="0" w:tplc="0813000D">
      <w:start w:val="1"/>
      <w:numFmt w:val="bullet"/>
      <w:lvlText w:val=""/>
      <w:lvlJc w:val="left"/>
      <w:pPr>
        <w:ind w:left="750" w:hanging="360"/>
      </w:pPr>
      <w:rPr>
        <w:rFonts w:ascii="Wingdings" w:hAnsi="Wingdings" w:hint="default"/>
      </w:rPr>
    </w:lvl>
    <w:lvl w:ilvl="1" w:tplc="0813000D">
      <w:start w:val="1"/>
      <w:numFmt w:val="bullet"/>
      <w:lvlText w:val=""/>
      <w:lvlJc w:val="left"/>
      <w:pPr>
        <w:ind w:left="1470" w:hanging="360"/>
      </w:pPr>
      <w:rPr>
        <w:rFonts w:ascii="Wingdings" w:hAnsi="Wingdings" w:hint="default"/>
      </w:rPr>
    </w:lvl>
    <w:lvl w:ilvl="2" w:tplc="08130005" w:tentative="1">
      <w:start w:val="1"/>
      <w:numFmt w:val="bullet"/>
      <w:lvlText w:val=""/>
      <w:lvlJc w:val="left"/>
      <w:pPr>
        <w:ind w:left="2190" w:hanging="360"/>
      </w:pPr>
      <w:rPr>
        <w:rFonts w:ascii="Wingdings" w:hAnsi="Wingdings" w:hint="default"/>
      </w:rPr>
    </w:lvl>
    <w:lvl w:ilvl="3" w:tplc="08130001" w:tentative="1">
      <w:start w:val="1"/>
      <w:numFmt w:val="bullet"/>
      <w:lvlText w:val=""/>
      <w:lvlJc w:val="left"/>
      <w:pPr>
        <w:ind w:left="2910" w:hanging="360"/>
      </w:pPr>
      <w:rPr>
        <w:rFonts w:ascii="Symbol" w:hAnsi="Symbol" w:hint="default"/>
      </w:rPr>
    </w:lvl>
    <w:lvl w:ilvl="4" w:tplc="08130003" w:tentative="1">
      <w:start w:val="1"/>
      <w:numFmt w:val="bullet"/>
      <w:lvlText w:val="o"/>
      <w:lvlJc w:val="left"/>
      <w:pPr>
        <w:ind w:left="3630" w:hanging="360"/>
      </w:pPr>
      <w:rPr>
        <w:rFonts w:ascii="Courier New" w:hAnsi="Courier New" w:cs="Courier New" w:hint="default"/>
      </w:rPr>
    </w:lvl>
    <w:lvl w:ilvl="5" w:tplc="08130005" w:tentative="1">
      <w:start w:val="1"/>
      <w:numFmt w:val="bullet"/>
      <w:lvlText w:val=""/>
      <w:lvlJc w:val="left"/>
      <w:pPr>
        <w:ind w:left="4350" w:hanging="360"/>
      </w:pPr>
      <w:rPr>
        <w:rFonts w:ascii="Wingdings" w:hAnsi="Wingdings" w:hint="default"/>
      </w:rPr>
    </w:lvl>
    <w:lvl w:ilvl="6" w:tplc="08130001" w:tentative="1">
      <w:start w:val="1"/>
      <w:numFmt w:val="bullet"/>
      <w:lvlText w:val=""/>
      <w:lvlJc w:val="left"/>
      <w:pPr>
        <w:ind w:left="5070" w:hanging="360"/>
      </w:pPr>
      <w:rPr>
        <w:rFonts w:ascii="Symbol" w:hAnsi="Symbol" w:hint="default"/>
      </w:rPr>
    </w:lvl>
    <w:lvl w:ilvl="7" w:tplc="08130003" w:tentative="1">
      <w:start w:val="1"/>
      <w:numFmt w:val="bullet"/>
      <w:lvlText w:val="o"/>
      <w:lvlJc w:val="left"/>
      <w:pPr>
        <w:ind w:left="5790" w:hanging="360"/>
      </w:pPr>
      <w:rPr>
        <w:rFonts w:ascii="Courier New" w:hAnsi="Courier New" w:cs="Courier New" w:hint="default"/>
      </w:rPr>
    </w:lvl>
    <w:lvl w:ilvl="8" w:tplc="08130005" w:tentative="1">
      <w:start w:val="1"/>
      <w:numFmt w:val="bullet"/>
      <w:lvlText w:val=""/>
      <w:lvlJc w:val="left"/>
      <w:pPr>
        <w:ind w:left="6510" w:hanging="360"/>
      </w:pPr>
      <w:rPr>
        <w:rFonts w:ascii="Wingdings" w:hAnsi="Wingdings" w:hint="default"/>
      </w:rPr>
    </w:lvl>
  </w:abstractNum>
  <w:abstractNum w:abstractNumId="13">
    <w:nsid w:val="3B5B4542"/>
    <w:multiLevelType w:val="hybridMultilevel"/>
    <w:tmpl w:val="0BDC6BDC"/>
    <w:lvl w:ilvl="0" w:tplc="0813000F">
      <w:start w:val="1"/>
      <w:numFmt w:val="decimal"/>
      <w:lvlText w:val="%1."/>
      <w:lvlJc w:val="left"/>
      <w:pPr>
        <w:ind w:left="720" w:hanging="360"/>
      </w:pPr>
    </w:lvl>
    <w:lvl w:ilvl="1" w:tplc="0813000D">
      <w:start w:val="1"/>
      <w:numFmt w:val="bullet"/>
      <w:lvlText w:val=""/>
      <w:lvlJc w:val="left"/>
      <w:pPr>
        <w:ind w:left="1440" w:hanging="360"/>
      </w:pPr>
      <w:rPr>
        <w:rFonts w:ascii="Wingdings" w:hAnsi="Wingdings"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nsid w:val="405C3A8A"/>
    <w:multiLevelType w:val="hybridMultilevel"/>
    <w:tmpl w:val="935A681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nsid w:val="40F529E5"/>
    <w:multiLevelType w:val="hybridMultilevel"/>
    <w:tmpl w:val="F6BADAB8"/>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4171599D"/>
    <w:multiLevelType w:val="hybridMultilevel"/>
    <w:tmpl w:val="214CB3E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nsid w:val="46B434FB"/>
    <w:multiLevelType w:val="hybridMultilevel"/>
    <w:tmpl w:val="90020BD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nsid w:val="46E9225E"/>
    <w:multiLevelType w:val="hybridMultilevel"/>
    <w:tmpl w:val="E37A4B8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nsid w:val="47473ECB"/>
    <w:multiLevelType w:val="hybridMultilevel"/>
    <w:tmpl w:val="7D6E651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nsid w:val="48570458"/>
    <w:multiLevelType w:val="hybridMultilevel"/>
    <w:tmpl w:val="83CEFDEE"/>
    <w:lvl w:ilvl="0" w:tplc="0813000D">
      <w:start w:val="1"/>
      <w:numFmt w:val="bullet"/>
      <w:lvlText w:val=""/>
      <w:lvlJc w:val="left"/>
      <w:pPr>
        <w:ind w:left="1514" w:hanging="360"/>
      </w:pPr>
      <w:rPr>
        <w:rFonts w:ascii="Wingdings" w:hAnsi="Wingdings" w:hint="default"/>
      </w:rPr>
    </w:lvl>
    <w:lvl w:ilvl="1" w:tplc="08130003" w:tentative="1">
      <w:start w:val="1"/>
      <w:numFmt w:val="bullet"/>
      <w:lvlText w:val="o"/>
      <w:lvlJc w:val="left"/>
      <w:pPr>
        <w:ind w:left="2234" w:hanging="360"/>
      </w:pPr>
      <w:rPr>
        <w:rFonts w:ascii="Courier New" w:hAnsi="Courier New" w:cs="Courier New" w:hint="default"/>
      </w:rPr>
    </w:lvl>
    <w:lvl w:ilvl="2" w:tplc="08130005" w:tentative="1">
      <w:start w:val="1"/>
      <w:numFmt w:val="bullet"/>
      <w:lvlText w:val=""/>
      <w:lvlJc w:val="left"/>
      <w:pPr>
        <w:ind w:left="2954" w:hanging="360"/>
      </w:pPr>
      <w:rPr>
        <w:rFonts w:ascii="Wingdings" w:hAnsi="Wingdings" w:hint="default"/>
      </w:rPr>
    </w:lvl>
    <w:lvl w:ilvl="3" w:tplc="08130001" w:tentative="1">
      <w:start w:val="1"/>
      <w:numFmt w:val="bullet"/>
      <w:lvlText w:val=""/>
      <w:lvlJc w:val="left"/>
      <w:pPr>
        <w:ind w:left="3674" w:hanging="360"/>
      </w:pPr>
      <w:rPr>
        <w:rFonts w:ascii="Symbol" w:hAnsi="Symbol" w:hint="default"/>
      </w:rPr>
    </w:lvl>
    <w:lvl w:ilvl="4" w:tplc="08130003" w:tentative="1">
      <w:start w:val="1"/>
      <w:numFmt w:val="bullet"/>
      <w:lvlText w:val="o"/>
      <w:lvlJc w:val="left"/>
      <w:pPr>
        <w:ind w:left="4394" w:hanging="360"/>
      </w:pPr>
      <w:rPr>
        <w:rFonts w:ascii="Courier New" w:hAnsi="Courier New" w:cs="Courier New" w:hint="default"/>
      </w:rPr>
    </w:lvl>
    <w:lvl w:ilvl="5" w:tplc="08130005" w:tentative="1">
      <w:start w:val="1"/>
      <w:numFmt w:val="bullet"/>
      <w:lvlText w:val=""/>
      <w:lvlJc w:val="left"/>
      <w:pPr>
        <w:ind w:left="5114" w:hanging="360"/>
      </w:pPr>
      <w:rPr>
        <w:rFonts w:ascii="Wingdings" w:hAnsi="Wingdings" w:hint="default"/>
      </w:rPr>
    </w:lvl>
    <w:lvl w:ilvl="6" w:tplc="08130001" w:tentative="1">
      <w:start w:val="1"/>
      <w:numFmt w:val="bullet"/>
      <w:lvlText w:val=""/>
      <w:lvlJc w:val="left"/>
      <w:pPr>
        <w:ind w:left="5834" w:hanging="360"/>
      </w:pPr>
      <w:rPr>
        <w:rFonts w:ascii="Symbol" w:hAnsi="Symbol" w:hint="default"/>
      </w:rPr>
    </w:lvl>
    <w:lvl w:ilvl="7" w:tplc="08130003" w:tentative="1">
      <w:start w:val="1"/>
      <w:numFmt w:val="bullet"/>
      <w:lvlText w:val="o"/>
      <w:lvlJc w:val="left"/>
      <w:pPr>
        <w:ind w:left="6554" w:hanging="360"/>
      </w:pPr>
      <w:rPr>
        <w:rFonts w:ascii="Courier New" w:hAnsi="Courier New" w:cs="Courier New" w:hint="default"/>
      </w:rPr>
    </w:lvl>
    <w:lvl w:ilvl="8" w:tplc="08130005" w:tentative="1">
      <w:start w:val="1"/>
      <w:numFmt w:val="bullet"/>
      <w:lvlText w:val=""/>
      <w:lvlJc w:val="left"/>
      <w:pPr>
        <w:ind w:left="7274" w:hanging="360"/>
      </w:pPr>
      <w:rPr>
        <w:rFonts w:ascii="Wingdings" w:hAnsi="Wingdings" w:hint="default"/>
      </w:rPr>
    </w:lvl>
  </w:abstractNum>
  <w:abstractNum w:abstractNumId="21">
    <w:nsid w:val="499B0F99"/>
    <w:multiLevelType w:val="hybridMultilevel"/>
    <w:tmpl w:val="359C2DB6"/>
    <w:lvl w:ilvl="0" w:tplc="0813000F">
      <w:start w:val="1"/>
      <w:numFmt w:val="decimal"/>
      <w:lvlText w:val="%1."/>
      <w:lvlJc w:val="left"/>
      <w:pPr>
        <w:ind w:left="720" w:hanging="360"/>
      </w:pPr>
    </w:lvl>
    <w:lvl w:ilvl="1" w:tplc="0813000D">
      <w:start w:val="1"/>
      <w:numFmt w:val="bullet"/>
      <w:lvlText w:val=""/>
      <w:lvlJc w:val="left"/>
      <w:pPr>
        <w:ind w:left="1440" w:hanging="360"/>
      </w:pPr>
      <w:rPr>
        <w:rFonts w:ascii="Wingdings" w:hAnsi="Wingdings"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nsid w:val="4A9D1ED4"/>
    <w:multiLevelType w:val="hybridMultilevel"/>
    <w:tmpl w:val="A042ACD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nsid w:val="4F511A73"/>
    <w:multiLevelType w:val="hybridMultilevel"/>
    <w:tmpl w:val="A9AA9034"/>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nsid w:val="4FE36DDE"/>
    <w:multiLevelType w:val="hybridMultilevel"/>
    <w:tmpl w:val="4E40781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nsid w:val="50010B45"/>
    <w:multiLevelType w:val="hybridMultilevel"/>
    <w:tmpl w:val="E452B46A"/>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6">
    <w:nsid w:val="56024E19"/>
    <w:multiLevelType w:val="hybridMultilevel"/>
    <w:tmpl w:val="BBCABD5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nsid w:val="56A96BC1"/>
    <w:multiLevelType w:val="hybridMultilevel"/>
    <w:tmpl w:val="85E2D6BE"/>
    <w:lvl w:ilvl="0" w:tplc="0813000D">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nsid w:val="5C1432FA"/>
    <w:multiLevelType w:val="hybridMultilevel"/>
    <w:tmpl w:val="9EF6E6D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nsid w:val="61F41DFB"/>
    <w:multiLevelType w:val="hybridMultilevel"/>
    <w:tmpl w:val="96A4B19C"/>
    <w:lvl w:ilvl="0" w:tplc="0813000D">
      <w:start w:val="1"/>
      <w:numFmt w:val="bullet"/>
      <w:lvlText w:val=""/>
      <w:lvlJc w:val="left"/>
      <w:pPr>
        <w:ind w:left="1440" w:hanging="360"/>
      </w:pPr>
      <w:rPr>
        <w:rFonts w:ascii="Wingdings" w:hAnsi="Wingdings" w:hint="default"/>
      </w:rPr>
    </w:lvl>
    <w:lvl w:ilvl="1" w:tplc="08130003">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0">
    <w:nsid w:val="62D261A0"/>
    <w:multiLevelType w:val="hybridMultilevel"/>
    <w:tmpl w:val="851872F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1">
    <w:nsid w:val="6AD41199"/>
    <w:multiLevelType w:val="hybridMultilevel"/>
    <w:tmpl w:val="6CAEE7F8"/>
    <w:lvl w:ilvl="0" w:tplc="0813000F">
      <w:start w:val="1"/>
      <w:numFmt w:val="decimal"/>
      <w:lvlText w:val="%1."/>
      <w:lvlJc w:val="left"/>
      <w:pPr>
        <w:ind w:left="720" w:hanging="360"/>
      </w:pPr>
    </w:lvl>
    <w:lvl w:ilvl="1" w:tplc="08130019">
      <w:start w:val="1"/>
      <w:numFmt w:val="bullet"/>
      <w:lvlText w:val=""/>
      <w:lvlJc w:val="left"/>
      <w:pPr>
        <w:ind w:left="1440" w:hanging="360"/>
      </w:pPr>
      <w:rPr>
        <w:rFonts w:ascii="Wingdings" w:hAnsi="Wingdings"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2">
    <w:nsid w:val="6D2451B3"/>
    <w:multiLevelType w:val="hybridMultilevel"/>
    <w:tmpl w:val="36E66D7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3">
    <w:nsid w:val="6D4A6FAA"/>
    <w:multiLevelType w:val="hybridMultilevel"/>
    <w:tmpl w:val="28605746"/>
    <w:lvl w:ilvl="0" w:tplc="0813000F">
      <w:start w:val="1"/>
      <w:numFmt w:val="decimal"/>
      <w:lvlText w:val="%1."/>
      <w:lvlJc w:val="left"/>
      <w:pPr>
        <w:ind w:left="720" w:hanging="360"/>
      </w:pPr>
    </w:lvl>
    <w:lvl w:ilvl="1" w:tplc="0813000D"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4">
    <w:nsid w:val="706B0DB4"/>
    <w:multiLevelType w:val="hybridMultilevel"/>
    <w:tmpl w:val="58A6738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5">
    <w:nsid w:val="70C33DDC"/>
    <w:multiLevelType w:val="hybridMultilevel"/>
    <w:tmpl w:val="74266CF8"/>
    <w:lvl w:ilvl="0" w:tplc="0813000F">
      <w:start w:val="1"/>
      <w:numFmt w:val="decimal"/>
      <w:lvlText w:val="%1."/>
      <w:lvlJc w:val="left"/>
      <w:pPr>
        <w:ind w:left="720" w:hanging="360"/>
      </w:pPr>
    </w:lvl>
    <w:lvl w:ilvl="1" w:tplc="0813000D">
      <w:start w:val="1"/>
      <w:numFmt w:val="bullet"/>
      <w:lvlText w:val=""/>
      <w:lvlJc w:val="left"/>
      <w:pPr>
        <w:ind w:left="1440" w:hanging="360"/>
      </w:pPr>
      <w:rPr>
        <w:rFonts w:ascii="Wingdings" w:hAnsi="Wingdings"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6">
    <w:nsid w:val="763A5394"/>
    <w:multiLevelType w:val="hybridMultilevel"/>
    <w:tmpl w:val="214CB3E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7">
    <w:nsid w:val="787E464B"/>
    <w:multiLevelType w:val="hybridMultilevel"/>
    <w:tmpl w:val="DF0A3F46"/>
    <w:lvl w:ilvl="0" w:tplc="0813000F">
      <w:start w:val="1"/>
      <w:numFmt w:val="decimal"/>
      <w:lvlText w:val="%1."/>
      <w:lvlJc w:val="left"/>
      <w:pPr>
        <w:ind w:left="720" w:hanging="360"/>
      </w:pPr>
    </w:lvl>
    <w:lvl w:ilvl="1" w:tplc="0813000D">
      <w:start w:val="1"/>
      <w:numFmt w:val="bullet"/>
      <w:lvlText w:val=""/>
      <w:lvlJc w:val="left"/>
      <w:pPr>
        <w:ind w:left="1440" w:hanging="360"/>
      </w:pPr>
      <w:rPr>
        <w:rFonts w:ascii="Wingdings" w:hAnsi="Wingdings"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8">
    <w:nsid w:val="7F0F47D9"/>
    <w:multiLevelType w:val="hybridMultilevel"/>
    <w:tmpl w:val="333CD8F0"/>
    <w:lvl w:ilvl="0" w:tplc="0813000F">
      <w:start w:val="1"/>
      <w:numFmt w:val="bullet"/>
      <w:lvlText w:val=""/>
      <w:lvlJc w:val="left"/>
      <w:pPr>
        <w:ind w:left="1514" w:hanging="360"/>
      </w:pPr>
      <w:rPr>
        <w:rFonts w:ascii="Wingdings" w:hAnsi="Wingdings" w:hint="default"/>
      </w:rPr>
    </w:lvl>
    <w:lvl w:ilvl="1" w:tplc="08130019">
      <w:start w:val="1"/>
      <w:numFmt w:val="bullet"/>
      <w:lvlText w:val="o"/>
      <w:lvlJc w:val="left"/>
      <w:pPr>
        <w:ind w:left="2234" w:hanging="360"/>
      </w:pPr>
      <w:rPr>
        <w:rFonts w:ascii="Courier New" w:hAnsi="Courier New" w:cs="Courier New" w:hint="default"/>
      </w:rPr>
    </w:lvl>
    <w:lvl w:ilvl="2" w:tplc="0813001B" w:tentative="1">
      <w:start w:val="1"/>
      <w:numFmt w:val="bullet"/>
      <w:lvlText w:val=""/>
      <w:lvlJc w:val="left"/>
      <w:pPr>
        <w:ind w:left="2954" w:hanging="360"/>
      </w:pPr>
      <w:rPr>
        <w:rFonts w:ascii="Wingdings" w:hAnsi="Wingdings" w:hint="default"/>
      </w:rPr>
    </w:lvl>
    <w:lvl w:ilvl="3" w:tplc="0813000F" w:tentative="1">
      <w:start w:val="1"/>
      <w:numFmt w:val="bullet"/>
      <w:lvlText w:val=""/>
      <w:lvlJc w:val="left"/>
      <w:pPr>
        <w:ind w:left="3674" w:hanging="360"/>
      </w:pPr>
      <w:rPr>
        <w:rFonts w:ascii="Symbol" w:hAnsi="Symbol" w:hint="default"/>
      </w:rPr>
    </w:lvl>
    <w:lvl w:ilvl="4" w:tplc="08130019" w:tentative="1">
      <w:start w:val="1"/>
      <w:numFmt w:val="bullet"/>
      <w:lvlText w:val="o"/>
      <w:lvlJc w:val="left"/>
      <w:pPr>
        <w:ind w:left="4394" w:hanging="360"/>
      </w:pPr>
      <w:rPr>
        <w:rFonts w:ascii="Courier New" w:hAnsi="Courier New" w:cs="Courier New" w:hint="default"/>
      </w:rPr>
    </w:lvl>
    <w:lvl w:ilvl="5" w:tplc="0813001B" w:tentative="1">
      <w:start w:val="1"/>
      <w:numFmt w:val="bullet"/>
      <w:lvlText w:val=""/>
      <w:lvlJc w:val="left"/>
      <w:pPr>
        <w:ind w:left="5114" w:hanging="360"/>
      </w:pPr>
      <w:rPr>
        <w:rFonts w:ascii="Wingdings" w:hAnsi="Wingdings" w:hint="default"/>
      </w:rPr>
    </w:lvl>
    <w:lvl w:ilvl="6" w:tplc="0813000F" w:tentative="1">
      <w:start w:val="1"/>
      <w:numFmt w:val="bullet"/>
      <w:lvlText w:val=""/>
      <w:lvlJc w:val="left"/>
      <w:pPr>
        <w:ind w:left="5834" w:hanging="360"/>
      </w:pPr>
      <w:rPr>
        <w:rFonts w:ascii="Symbol" w:hAnsi="Symbol" w:hint="default"/>
      </w:rPr>
    </w:lvl>
    <w:lvl w:ilvl="7" w:tplc="08130019" w:tentative="1">
      <w:start w:val="1"/>
      <w:numFmt w:val="bullet"/>
      <w:lvlText w:val="o"/>
      <w:lvlJc w:val="left"/>
      <w:pPr>
        <w:ind w:left="6554" w:hanging="360"/>
      </w:pPr>
      <w:rPr>
        <w:rFonts w:ascii="Courier New" w:hAnsi="Courier New" w:cs="Courier New" w:hint="default"/>
      </w:rPr>
    </w:lvl>
    <w:lvl w:ilvl="8" w:tplc="0813001B" w:tentative="1">
      <w:start w:val="1"/>
      <w:numFmt w:val="bullet"/>
      <w:lvlText w:val=""/>
      <w:lvlJc w:val="left"/>
      <w:pPr>
        <w:ind w:left="7274" w:hanging="360"/>
      </w:pPr>
      <w:rPr>
        <w:rFonts w:ascii="Wingdings" w:hAnsi="Wingdings" w:hint="default"/>
      </w:rPr>
    </w:lvl>
  </w:abstractNum>
  <w:num w:numId="1">
    <w:abstractNumId w:val="8"/>
  </w:num>
  <w:num w:numId="2">
    <w:abstractNumId w:val="5"/>
  </w:num>
  <w:num w:numId="3">
    <w:abstractNumId w:val="11"/>
  </w:num>
  <w:num w:numId="4">
    <w:abstractNumId w:val="9"/>
  </w:num>
  <w:num w:numId="5">
    <w:abstractNumId w:val="32"/>
  </w:num>
  <w:num w:numId="6">
    <w:abstractNumId w:val="26"/>
  </w:num>
  <w:num w:numId="7">
    <w:abstractNumId w:val="31"/>
  </w:num>
  <w:num w:numId="8">
    <w:abstractNumId w:val="33"/>
  </w:num>
  <w:num w:numId="9">
    <w:abstractNumId w:val="14"/>
  </w:num>
  <w:num w:numId="10">
    <w:abstractNumId w:val="38"/>
  </w:num>
  <w:num w:numId="11">
    <w:abstractNumId w:val="20"/>
  </w:num>
  <w:num w:numId="12">
    <w:abstractNumId w:val="2"/>
  </w:num>
  <w:num w:numId="13">
    <w:abstractNumId w:val="27"/>
  </w:num>
  <w:num w:numId="14">
    <w:abstractNumId w:val="7"/>
  </w:num>
  <w:num w:numId="15">
    <w:abstractNumId w:val="29"/>
  </w:num>
  <w:num w:numId="16">
    <w:abstractNumId w:val="6"/>
  </w:num>
  <w:num w:numId="17">
    <w:abstractNumId w:val="22"/>
  </w:num>
  <w:num w:numId="18">
    <w:abstractNumId w:val="1"/>
  </w:num>
  <w:num w:numId="19">
    <w:abstractNumId w:val="16"/>
  </w:num>
  <w:num w:numId="20">
    <w:abstractNumId w:val="17"/>
  </w:num>
  <w:num w:numId="21">
    <w:abstractNumId w:val="10"/>
  </w:num>
  <w:num w:numId="22">
    <w:abstractNumId w:val="3"/>
  </w:num>
  <w:num w:numId="23">
    <w:abstractNumId w:val="34"/>
  </w:num>
  <w:num w:numId="24">
    <w:abstractNumId w:val="35"/>
  </w:num>
  <w:num w:numId="25">
    <w:abstractNumId w:val="36"/>
  </w:num>
  <w:num w:numId="26">
    <w:abstractNumId w:val="13"/>
  </w:num>
  <w:num w:numId="27">
    <w:abstractNumId w:val="23"/>
  </w:num>
  <w:num w:numId="28">
    <w:abstractNumId w:val="21"/>
  </w:num>
  <w:num w:numId="29">
    <w:abstractNumId w:val="37"/>
  </w:num>
  <w:num w:numId="30">
    <w:abstractNumId w:val="4"/>
  </w:num>
  <w:num w:numId="31">
    <w:abstractNumId w:val="19"/>
  </w:num>
  <w:num w:numId="32">
    <w:abstractNumId w:val="30"/>
  </w:num>
  <w:num w:numId="33">
    <w:abstractNumId w:val="28"/>
  </w:num>
  <w:num w:numId="34">
    <w:abstractNumId w:val="24"/>
  </w:num>
  <w:num w:numId="35">
    <w:abstractNumId w:val="18"/>
  </w:num>
  <w:num w:numId="36">
    <w:abstractNumId w:val="25"/>
  </w:num>
  <w:num w:numId="37">
    <w:abstractNumId w:val="0"/>
  </w:num>
  <w:num w:numId="38">
    <w:abstractNumId w:val="15"/>
  </w:num>
  <w:num w:numId="39">
    <w:abstractNumId w:val="12"/>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B4750B"/>
    <w:rsid w:val="000034B7"/>
    <w:rsid w:val="00016BF1"/>
    <w:rsid w:val="0004381B"/>
    <w:rsid w:val="0006157B"/>
    <w:rsid w:val="00061C77"/>
    <w:rsid w:val="0006525D"/>
    <w:rsid w:val="00070644"/>
    <w:rsid w:val="00080F29"/>
    <w:rsid w:val="0009340F"/>
    <w:rsid w:val="000B150B"/>
    <w:rsid w:val="000B65D4"/>
    <w:rsid w:val="000D1979"/>
    <w:rsid w:val="000D5C55"/>
    <w:rsid w:val="000E1C7E"/>
    <w:rsid w:val="001206F3"/>
    <w:rsid w:val="001210C7"/>
    <w:rsid w:val="001273C7"/>
    <w:rsid w:val="001401B0"/>
    <w:rsid w:val="001468A5"/>
    <w:rsid w:val="00157CBA"/>
    <w:rsid w:val="001761E9"/>
    <w:rsid w:val="001973F9"/>
    <w:rsid w:val="001A4C0A"/>
    <w:rsid w:val="001A69A9"/>
    <w:rsid w:val="001C40B3"/>
    <w:rsid w:val="001D2EAC"/>
    <w:rsid w:val="001F7D74"/>
    <w:rsid w:val="002010F2"/>
    <w:rsid w:val="002171E0"/>
    <w:rsid w:val="00244969"/>
    <w:rsid w:val="0026755F"/>
    <w:rsid w:val="0027413F"/>
    <w:rsid w:val="00295A13"/>
    <w:rsid w:val="002B78B2"/>
    <w:rsid w:val="002E1109"/>
    <w:rsid w:val="002F486B"/>
    <w:rsid w:val="00314E93"/>
    <w:rsid w:val="00335715"/>
    <w:rsid w:val="00335F4D"/>
    <w:rsid w:val="00337F15"/>
    <w:rsid w:val="003A0B68"/>
    <w:rsid w:val="003C2532"/>
    <w:rsid w:val="003C7E35"/>
    <w:rsid w:val="003E078A"/>
    <w:rsid w:val="003E2D63"/>
    <w:rsid w:val="00407EDC"/>
    <w:rsid w:val="004105AC"/>
    <w:rsid w:val="0041230A"/>
    <w:rsid w:val="0042513C"/>
    <w:rsid w:val="00436039"/>
    <w:rsid w:val="00436732"/>
    <w:rsid w:val="004868F3"/>
    <w:rsid w:val="00486C90"/>
    <w:rsid w:val="004D5FEA"/>
    <w:rsid w:val="004E3B65"/>
    <w:rsid w:val="004F404A"/>
    <w:rsid w:val="004F6D81"/>
    <w:rsid w:val="005272DA"/>
    <w:rsid w:val="00547522"/>
    <w:rsid w:val="0055667E"/>
    <w:rsid w:val="00577DF7"/>
    <w:rsid w:val="00584FAF"/>
    <w:rsid w:val="00593138"/>
    <w:rsid w:val="005A1322"/>
    <w:rsid w:val="005B479D"/>
    <w:rsid w:val="005C7DAC"/>
    <w:rsid w:val="005E79F8"/>
    <w:rsid w:val="00611E87"/>
    <w:rsid w:val="0062142E"/>
    <w:rsid w:val="0064331A"/>
    <w:rsid w:val="00650CE3"/>
    <w:rsid w:val="00651481"/>
    <w:rsid w:val="00667DA7"/>
    <w:rsid w:val="0068233B"/>
    <w:rsid w:val="006A1A2C"/>
    <w:rsid w:val="006A53C7"/>
    <w:rsid w:val="006C3F24"/>
    <w:rsid w:val="006D1D77"/>
    <w:rsid w:val="006F3EE9"/>
    <w:rsid w:val="006F46EE"/>
    <w:rsid w:val="006F5060"/>
    <w:rsid w:val="00701738"/>
    <w:rsid w:val="00706CCB"/>
    <w:rsid w:val="007072EF"/>
    <w:rsid w:val="00727799"/>
    <w:rsid w:val="0073485D"/>
    <w:rsid w:val="00746E3C"/>
    <w:rsid w:val="007A400B"/>
    <w:rsid w:val="007B69EF"/>
    <w:rsid w:val="007D5F4C"/>
    <w:rsid w:val="007E0050"/>
    <w:rsid w:val="007E42F3"/>
    <w:rsid w:val="007E47D8"/>
    <w:rsid w:val="007F27F3"/>
    <w:rsid w:val="00811E98"/>
    <w:rsid w:val="008273C6"/>
    <w:rsid w:val="00847121"/>
    <w:rsid w:val="00856488"/>
    <w:rsid w:val="008C17FE"/>
    <w:rsid w:val="008E1998"/>
    <w:rsid w:val="008E3EC6"/>
    <w:rsid w:val="008F0685"/>
    <w:rsid w:val="00903F6F"/>
    <w:rsid w:val="00927A13"/>
    <w:rsid w:val="0094624D"/>
    <w:rsid w:val="009479B1"/>
    <w:rsid w:val="00957B87"/>
    <w:rsid w:val="00967327"/>
    <w:rsid w:val="009B12E2"/>
    <w:rsid w:val="009B6406"/>
    <w:rsid w:val="009E2A93"/>
    <w:rsid w:val="009F0398"/>
    <w:rsid w:val="00A14229"/>
    <w:rsid w:val="00A41724"/>
    <w:rsid w:val="00A718AB"/>
    <w:rsid w:val="00A7461C"/>
    <w:rsid w:val="00A84882"/>
    <w:rsid w:val="00AA772E"/>
    <w:rsid w:val="00AB1053"/>
    <w:rsid w:val="00AC32F0"/>
    <w:rsid w:val="00AC631B"/>
    <w:rsid w:val="00AF26C0"/>
    <w:rsid w:val="00B120E6"/>
    <w:rsid w:val="00B17304"/>
    <w:rsid w:val="00B2475D"/>
    <w:rsid w:val="00B46863"/>
    <w:rsid w:val="00B4750B"/>
    <w:rsid w:val="00B54640"/>
    <w:rsid w:val="00B70062"/>
    <w:rsid w:val="00B716AD"/>
    <w:rsid w:val="00B962AC"/>
    <w:rsid w:val="00B970E3"/>
    <w:rsid w:val="00BA08D6"/>
    <w:rsid w:val="00BA0C7E"/>
    <w:rsid w:val="00BB2CB2"/>
    <w:rsid w:val="00BB42D1"/>
    <w:rsid w:val="00BB4307"/>
    <w:rsid w:val="00BD6271"/>
    <w:rsid w:val="00BE4040"/>
    <w:rsid w:val="00BE55BA"/>
    <w:rsid w:val="00BF284B"/>
    <w:rsid w:val="00C1128A"/>
    <w:rsid w:val="00C15CD9"/>
    <w:rsid w:val="00C168FD"/>
    <w:rsid w:val="00C16AC6"/>
    <w:rsid w:val="00C3090D"/>
    <w:rsid w:val="00C34693"/>
    <w:rsid w:val="00C47963"/>
    <w:rsid w:val="00C75E05"/>
    <w:rsid w:val="00C87F73"/>
    <w:rsid w:val="00C91BCF"/>
    <w:rsid w:val="00CA2806"/>
    <w:rsid w:val="00CB7AC8"/>
    <w:rsid w:val="00CC1C9A"/>
    <w:rsid w:val="00CE1656"/>
    <w:rsid w:val="00CE377E"/>
    <w:rsid w:val="00CF3E27"/>
    <w:rsid w:val="00D0394D"/>
    <w:rsid w:val="00D32CB0"/>
    <w:rsid w:val="00D32FD0"/>
    <w:rsid w:val="00D36131"/>
    <w:rsid w:val="00D530BB"/>
    <w:rsid w:val="00D53F50"/>
    <w:rsid w:val="00D5493C"/>
    <w:rsid w:val="00D802C7"/>
    <w:rsid w:val="00D9085B"/>
    <w:rsid w:val="00DB37DD"/>
    <w:rsid w:val="00DB4D80"/>
    <w:rsid w:val="00DC46DA"/>
    <w:rsid w:val="00DE5F30"/>
    <w:rsid w:val="00DF2B41"/>
    <w:rsid w:val="00E038BA"/>
    <w:rsid w:val="00E06B19"/>
    <w:rsid w:val="00E4043E"/>
    <w:rsid w:val="00E9109E"/>
    <w:rsid w:val="00E921A3"/>
    <w:rsid w:val="00ED56EC"/>
    <w:rsid w:val="00F524CF"/>
    <w:rsid w:val="00F67BEA"/>
    <w:rsid w:val="00F7276C"/>
    <w:rsid w:val="00F81F99"/>
    <w:rsid w:val="00FA7D53"/>
    <w:rsid w:val="00FD3163"/>
    <w:rsid w:val="00FD3AA8"/>
    <w:rsid w:val="00FD4685"/>
    <w:rsid w:val="00FE50F6"/>
    <w:rsid w:val="00FF07A7"/>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3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75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750B"/>
    <w:rPr>
      <w:rFonts w:ascii="Tahoma" w:hAnsi="Tahoma" w:cs="Tahoma"/>
      <w:sz w:val="16"/>
      <w:szCs w:val="16"/>
    </w:rPr>
  </w:style>
  <w:style w:type="table" w:styleId="TableGrid">
    <w:name w:val="Table Grid"/>
    <w:basedOn w:val="TableNormal"/>
    <w:uiPriority w:val="59"/>
    <w:rsid w:val="00D549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B2CB2"/>
    <w:pPr>
      <w:ind w:left="720"/>
      <w:contextualSpacing/>
    </w:pPr>
  </w:style>
  <w:style w:type="character" w:styleId="Hyperlink">
    <w:name w:val="Hyperlink"/>
    <w:basedOn w:val="DefaultParagraphFont"/>
    <w:uiPriority w:val="99"/>
    <w:unhideWhenUsed/>
    <w:rsid w:val="00D0394D"/>
    <w:rPr>
      <w:color w:val="0000FF" w:themeColor="hyperlink"/>
      <w:u w:val="single"/>
    </w:rPr>
  </w:style>
  <w:style w:type="character" w:styleId="SubtleEmphasis">
    <w:name w:val="Subtle Emphasis"/>
    <w:basedOn w:val="DefaultParagraphFont"/>
    <w:uiPriority w:val="19"/>
    <w:qFormat/>
    <w:rsid w:val="000034B7"/>
    <w:rPr>
      <w:rFonts w:ascii="Calibri" w:hAnsi="Calibri"/>
      <w:i/>
      <w:iCs/>
      <w:color w:val="7F7F7F" w:themeColor="text1" w:themeTint="80"/>
      <w:sz w:val="22"/>
    </w:rPr>
  </w:style>
  <w:style w:type="paragraph" w:styleId="NormalWeb">
    <w:name w:val="Normal (Web)"/>
    <w:basedOn w:val="Normal"/>
    <w:uiPriority w:val="99"/>
    <w:semiHidden/>
    <w:unhideWhenUsed/>
    <w:rsid w:val="00335715"/>
    <w:pPr>
      <w:spacing w:after="0" w:line="240" w:lineRule="auto"/>
    </w:pPr>
    <w:rPr>
      <w:rFonts w:ascii="Times New Roman" w:eastAsia="Times New Roman" w:hAnsi="Times New Roman" w:cs="Times New Roman"/>
      <w:sz w:val="24"/>
      <w:szCs w:val="24"/>
      <w:lang w:eastAsia="nl-BE"/>
    </w:rPr>
  </w:style>
  <w:style w:type="paragraph" w:customStyle="1" w:styleId="Default">
    <w:name w:val="Default"/>
    <w:rsid w:val="00BE4040"/>
    <w:pPr>
      <w:autoSpaceDE w:val="0"/>
      <w:autoSpaceDN w:val="0"/>
      <w:adjustRightInd w:val="0"/>
      <w:spacing w:after="0" w:line="240" w:lineRule="auto"/>
    </w:pPr>
    <w:rPr>
      <w:rFonts w:ascii="Arial" w:hAnsi="Arial" w:cs="Arial"/>
      <w:color w:val="000000"/>
      <w:sz w:val="24"/>
      <w:szCs w:val="24"/>
    </w:rPr>
  </w:style>
  <w:style w:type="character" w:customStyle="1" w:styleId="oranje">
    <w:name w:val="oranje"/>
    <w:basedOn w:val="DefaultParagraphFont"/>
    <w:rsid w:val="00F7276C"/>
  </w:style>
  <w:style w:type="paragraph" w:styleId="Header">
    <w:name w:val="header"/>
    <w:basedOn w:val="Normal"/>
    <w:link w:val="HeaderChar"/>
    <w:uiPriority w:val="99"/>
    <w:unhideWhenUsed/>
    <w:rsid w:val="005272DA"/>
    <w:pPr>
      <w:tabs>
        <w:tab w:val="center" w:pos="4536"/>
        <w:tab w:val="right" w:pos="9072"/>
      </w:tabs>
      <w:spacing w:after="0" w:line="240" w:lineRule="auto"/>
    </w:pPr>
  </w:style>
  <w:style w:type="character" w:customStyle="1" w:styleId="HeaderChar">
    <w:name w:val="Header Char"/>
    <w:basedOn w:val="DefaultParagraphFont"/>
    <w:link w:val="Header"/>
    <w:uiPriority w:val="99"/>
    <w:rsid w:val="005272DA"/>
  </w:style>
  <w:style w:type="paragraph" w:styleId="Footer">
    <w:name w:val="footer"/>
    <w:basedOn w:val="Normal"/>
    <w:link w:val="FooterChar"/>
    <w:uiPriority w:val="99"/>
    <w:semiHidden/>
    <w:unhideWhenUsed/>
    <w:rsid w:val="005272DA"/>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5272DA"/>
  </w:style>
</w:styles>
</file>

<file path=word/webSettings.xml><?xml version="1.0" encoding="utf-8"?>
<w:webSettings xmlns:r="http://schemas.openxmlformats.org/officeDocument/2006/relationships" xmlns:w="http://schemas.openxmlformats.org/wordprocessingml/2006/main">
  <w:divs>
    <w:div w:id="627054533">
      <w:bodyDiv w:val="1"/>
      <w:marLeft w:val="0"/>
      <w:marRight w:val="0"/>
      <w:marTop w:val="0"/>
      <w:marBottom w:val="0"/>
      <w:divBdr>
        <w:top w:val="none" w:sz="0" w:space="0" w:color="auto"/>
        <w:left w:val="none" w:sz="0" w:space="0" w:color="auto"/>
        <w:bottom w:val="none" w:sz="0" w:space="0" w:color="auto"/>
        <w:right w:val="none" w:sz="0" w:space="0" w:color="auto"/>
      </w:divBdr>
      <w:divsChild>
        <w:div w:id="1669674219">
          <w:marLeft w:val="0"/>
          <w:marRight w:val="0"/>
          <w:marTop w:val="0"/>
          <w:marBottom w:val="0"/>
          <w:divBdr>
            <w:top w:val="none" w:sz="0" w:space="0" w:color="auto"/>
            <w:left w:val="none" w:sz="0" w:space="0" w:color="auto"/>
            <w:bottom w:val="none" w:sz="0" w:space="0" w:color="auto"/>
            <w:right w:val="none" w:sz="0" w:space="0" w:color="auto"/>
          </w:divBdr>
          <w:divsChild>
            <w:div w:id="1250970749">
              <w:marLeft w:val="0"/>
              <w:marRight w:val="0"/>
              <w:marTop w:val="0"/>
              <w:marBottom w:val="0"/>
              <w:divBdr>
                <w:top w:val="none" w:sz="0" w:space="0" w:color="auto"/>
                <w:left w:val="none" w:sz="0" w:space="0" w:color="auto"/>
                <w:bottom w:val="none" w:sz="0" w:space="0" w:color="auto"/>
                <w:right w:val="none" w:sz="0" w:space="0" w:color="auto"/>
              </w:divBdr>
              <w:divsChild>
                <w:div w:id="1039160805">
                  <w:marLeft w:val="0"/>
                  <w:marRight w:val="0"/>
                  <w:marTop w:val="0"/>
                  <w:marBottom w:val="0"/>
                  <w:divBdr>
                    <w:top w:val="none" w:sz="0" w:space="0" w:color="auto"/>
                    <w:left w:val="none" w:sz="0" w:space="0" w:color="auto"/>
                    <w:bottom w:val="none" w:sz="0" w:space="0" w:color="auto"/>
                    <w:right w:val="none" w:sz="0" w:space="0" w:color="auto"/>
                  </w:divBdr>
                  <w:divsChild>
                    <w:div w:id="35064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1107824">
      <w:bodyDiv w:val="1"/>
      <w:marLeft w:val="0"/>
      <w:marRight w:val="0"/>
      <w:marTop w:val="0"/>
      <w:marBottom w:val="0"/>
      <w:divBdr>
        <w:top w:val="none" w:sz="0" w:space="0" w:color="auto"/>
        <w:left w:val="none" w:sz="0" w:space="0" w:color="auto"/>
        <w:bottom w:val="none" w:sz="0" w:space="0" w:color="auto"/>
        <w:right w:val="none" w:sz="0" w:space="0" w:color="auto"/>
      </w:divBdr>
    </w:div>
    <w:div w:id="1001934183">
      <w:bodyDiv w:val="1"/>
      <w:marLeft w:val="0"/>
      <w:marRight w:val="0"/>
      <w:marTop w:val="0"/>
      <w:marBottom w:val="0"/>
      <w:divBdr>
        <w:top w:val="none" w:sz="0" w:space="0" w:color="auto"/>
        <w:left w:val="none" w:sz="0" w:space="0" w:color="auto"/>
        <w:bottom w:val="none" w:sz="0" w:space="0" w:color="auto"/>
        <w:right w:val="none" w:sz="0" w:space="0" w:color="auto"/>
      </w:divBdr>
      <w:divsChild>
        <w:div w:id="1028024395">
          <w:marLeft w:val="0"/>
          <w:marRight w:val="0"/>
          <w:marTop w:val="0"/>
          <w:marBottom w:val="0"/>
          <w:divBdr>
            <w:top w:val="none" w:sz="0" w:space="0" w:color="auto"/>
            <w:left w:val="none" w:sz="0" w:space="0" w:color="auto"/>
            <w:bottom w:val="none" w:sz="0" w:space="0" w:color="auto"/>
            <w:right w:val="none" w:sz="0" w:space="0" w:color="auto"/>
          </w:divBdr>
          <w:divsChild>
            <w:div w:id="169490541">
              <w:marLeft w:val="0"/>
              <w:marRight w:val="0"/>
              <w:marTop w:val="0"/>
              <w:marBottom w:val="0"/>
              <w:divBdr>
                <w:top w:val="none" w:sz="0" w:space="0" w:color="auto"/>
                <w:left w:val="none" w:sz="0" w:space="0" w:color="auto"/>
                <w:bottom w:val="none" w:sz="0" w:space="0" w:color="auto"/>
                <w:right w:val="none" w:sz="0" w:space="0" w:color="auto"/>
              </w:divBdr>
              <w:divsChild>
                <w:div w:id="1840000367">
                  <w:marLeft w:val="0"/>
                  <w:marRight w:val="0"/>
                  <w:marTop w:val="0"/>
                  <w:marBottom w:val="0"/>
                  <w:divBdr>
                    <w:top w:val="none" w:sz="0" w:space="0" w:color="auto"/>
                    <w:left w:val="none" w:sz="0" w:space="0" w:color="auto"/>
                    <w:bottom w:val="none" w:sz="0" w:space="0" w:color="auto"/>
                    <w:right w:val="none" w:sz="0" w:space="0" w:color="auto"/>
                  </w:divBdr>
                  <w:divsChild>
                    <w:div w:id="1998075637">
                      <w:marLeft w:val="0"/>
                      <w:marRight w:val="0"/>
                      <w:marTop w:val="300"/>
                      <w:marBottom w:val="300"/>
                      <w:divBdr>
                        <w:top w:val="none" w:sz="0" w:space="0" w:color="auto"/>
                        <w:left w:val="none" w:sz="0" w:space="0" w:color="auto"/>
                        <w:bottom w:val="none" w:sz="0" w:space="0" w:color="auto"/>
                        <w:right w:val="none" w:sz="0" w:space="0" w:color="auto"/>
                      </w:divBdr>
                      <w:divsChild>
                        <w:div w:id="314797243">
                          <w:marLeft w:val="0"/>
                          <w:marRight w:val="0"/>
                          <w:marTop w:val="0"/>
                          <w:marBottom w:val="0"/>
                          <w:divBdr>
                            <w:top w:val="none" w:sz="0" w:space="0" w:color="auto"/>
                            <w:left w:val="none" w:sz="0" w:space="0" w:color="auto"/>
                            <w:bottom w:val="none" w:sz="0" w:space="0" w:color="auto"/>
                            <w:right w:val="none" w:sz="0" w:space="0" w:color="auto"/>
                          </w:divBdr>
                          <w:divsChild>
                            <w:div w:id="989098139">
                              <w:marLeft w:val="0"/>
                              <w:marRight w:val="0"/>
                              <w:marTop w:val="0"/>
                              <w:marBottom w:val="0"/>
                              <w:divBdr>
                                <w:top w:val="none" w:sz="0" w:space="0" w:color="auto"/>
                                <w:left w:val="none" w:sz="0" w:space="0" w:color="auto"/>
                                <w:bottom w:val="none" w:sz="0" w:space="0" w:color="auto"/>
                                <w:right w:val="none" w:sz="0" w:space="0" w:color="auto"/>
                              </w:divBdr>
                              <w:divsChild>
                                <w:div w:id="1426922876">
                                  <w:marLeft w:val="0"/>
                                  <w:marRight w:val="0"/>
                                  <w:marTop w:val="0"/>
                                  <w:marBottom w:val="0"/>
                                  <w:divBdr>
                                    <w:top w:val="none" w:sz="0" w:space="0" w:color="auto"/>
                                    <w:left w:val="none" w:sz="0" w:space="0" w:color="auto"/>
                                    <w:bottom w:val="none" w:sz="0" w:space="0" w:color="auto"/>
                                    <w:right w:val="none" w:sz="0" w:space="0" w:color="auto"/>
                                  </w:divBdr>
                                  <w:divsChild>
                                    <w:div w:id="1213157994">
                                      <w:marLeft w:val="0"/>
                                      <w:marRight w:val="0"/>
                                      <w:marTop w:val="0"/>
                                      <w:marBottom w:val="0"/>
                                      <w:divBdr>
                                        <w:top w:val="none" w:sz="0" w:space="0" w:color="auto"/>
                                        <w:left w:val="none" w:sz="0" w:space="0" w:color="auto"/>
                                        <w:bottom w:val="none" w:sz="0" w:space="0" w:color="auto"/>
                                        <w:right w:val="none" w:sz="0" w:space="0" w:color="auto"/>
                                      </w:divBdr>
                                      <w:divsChild>
                                        <w:div w:id="747076278">
                                          <w:marLeft w:val="0"/>
                                          <w:marRight w:val="0"/>
                                          <w:marTop w:val="150"/>
                                          <w:marBottom w:val="0"/>
                                          <w:divBdr>
                                            <w:top w:val="none" w:sz="0" w:space="0" w:color="auto"/>
                                            <w:left w:val="none" w:sz="0" w:space="0" w:color="auto"/>
                                            <w:bottom w:val="none" w:sz="0" w:space="0" w:color="auto"/>
                                            <w:right w:val="none" w:sz="0" w:space="0" w:color="auto"/>
                                          </w:divBdr>
                                          <w:divsChild>
                                            <w:div w:id="154075581">
                                              <w:marLeft w:val="0"/>
                                              <w:marRight w:val="0"/>
                                              <w:marTop w:val="0"/>
                                              <w:marBottom w:val="0"/>
                                              <w:divBdr>
                                                <w:top w:val="none" w:sz="0" w:space="0" w:color="auto"/>
                                                <w:left w:val="none" w:sz="0" w:space="0" w:color="auto"/>
                                                <w:bottom w:val="none" w:sz="0" w:space="0" w:color="auto"/>
                                                <w:right w:val="none" w:sz="0" w:space="0" w:color="auto"/>
                                              </w:divBdr>
                                              <w:divsChild>
                                                <w:div w:id="1698386289">
                                                  <w:marLeft w:val="0"/>
                                                  <w:marRight w:val="0"/>
                                                  <w:marTop w:val="150"/>
                                                  <w:marBottom w:val="0"/>
                                                  <w:divBdr>
                                                    <w:top w:val="none" w:sz="0" w:space="0" w:color="auto"/>
                                                    <w:left w:val="none" w:sz="0" w:space="0" w:color="auto"/>
                                                    <w:bottom w:val="none" w:sz="0" w:space="0" w:color="auto"/>
                                                    <w:right w:val="none" w:sz="0" w:space="0" w:color="auto"/>
                                                  </w:divBdr>
                                                  <w:divsChild>
                                                    <w:div w:id="1852447822">
                                                      <w:marLeft w:val="0"/>
                                                      <w:marRight w:val="0"/>
                                                      <w:marTop w:val="0"/>
                                                      <w:marBottom w:val="0"/>
                                                      <w:divBdr>
                                                        <w:top w:val="none" w:sz="0" w:space="0" w:color="auto"/>
                                                        <w:left w:val="none" w:sz="0" w:space="0" w:color="auto"/>
                                                        <w:bottom w:val="none" w:sz="0" w:space="0" w:color="auto"/>
                                                        <w:right w:val="none" w:sz="0" w:space="0" w:color="auto"/>
                                                      </w:divBdr>
                                                      <w:divsChild>
                                                        <w:div w:id="1703555422">
                                                          <w:marLeft w:val="0"/>
                                                          <w:marRight w:val="0"/>
                                                          <w:marTop w:val="0"/>
                                                          <w:marBottom w:val="0"/>
                                                          <w:divBdr>
                                                            <w:top w:val="none" w:sz="0" w:space="0" w:color="auto"/>
                                                            <w:left w:val="none" w:sz="0" w:space="0" w:color="auto"/>
                                                            <w:bottom w:val="none" w:sz="0" w:space="0" w:color="auto"/>
                                                            <w:right w:val="none" w:sz="0" w:space="0" w:color="auto"/>
                                                          </w:divBdr>
                                                          <w:divsChild>
                                                            <w:div w:id="215094666">
                                                              <w:marLeft w:val="0"/>
                                                              <w:marRight w:val="0"/>
                                                              <w:marTop w:val="0"/>
                                                              <w:marBottom w:val="0"/>
                                                              <w:divBdr>
                                                                <w:top w:val="none" w:sz="0" w:space="0" w:color="auto"/>
                                                                <w:left w:val="none" w:sz="0" w:space="0" w:color="auto"/>
                                                                <w:bottom w:val="none" w:sz="0" w:space="0" w:color="auto"/>
                                                                <w:right w:val="none" w:sz="0" w:space="0" w:color="auto"/>
                                                              </w:divBdr>
                                                              <w:divsChild>
                                                                <w:div w:id="94839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19950499">
      <w:bodyDiv w:val="1"/>
      <w:marLeft w:val="0"/>
      <w:marRight w:val="0"/>
      <w:marTop w:val="0"/>
      <w:marBottom w:val="0"/>
      <w:divBdr>
        <w:top w:val="none" w:sz="0" w:space="0" w:color="auto"/>
        <w:left w:val="none" w:sz="0" w:space="0" w:color="auto"/>
        <w:bottom w:val="none" w:sz="0" w:space="0" w:color="auto"/>
        <w:right w:val="none" w:sz="0" w:space="0" w:color="auto"/>
      </w:divBdr>
    </w:div>
    <w:div w:id="1832484066">
      <w:bodyDiv w:val="1"/>
      <w:marLeft w:val="0"/>
      <w:marRight w:val="0"/>
      <w:marTop w:val="0"/>
      <w:marBottom w:val="0"/>
      <w:divBdr>
        <w:top w:val="none" w:sz="0" w:space="0" w:color="auto"/>
        <w:left w:val="none" w:sz="0" w:space="0" w:color="auto"/>
        <w:bottom w:val="none" w:sz="0" w:space="0" w:color="auto"/>
        <w:right w:val="none" w:sz="0" w:space="0" w:color="auto"/>
      </w:divBdr>
      <w:divsChild>
        <w:div w:id="1572888422">
          <w:marLeft w:val="547"/>
          <w:marRight w:val="0"/>
          <w:marTop w:val="154"/>
          <w:marBottom w:val="0"/>
          <w:divBdr>
            <w:top w:val="none" w:sz="0" w:space="0" w:color="auto"/>
            <w:left w:val="none" w:sz="0" w:space="0" w:color="auto"/>
            <w:bottom w:val="none" w:sz="0" w:space="0" w:color="auto"/>
            <w:right w:val="none" w:sz="0" w:space="0" w:color="auto"/>
          </w:divBdr>
        </w:div>
        <w:div w:id="1779526480">
          <w:marLeft w:val="547"/>
          <w:marRight w:val="0"/>
          <w:marTop w:val="154"/>
          <w:marBottom w:val="0"/>
          <w:divBdr>
            <w:top w:val="none" w:sz="0" w:space="0" w:color="auto"/>
            <w:left w:val="none" w:sz="0" w:space="0" w:color="auto"/>
            <w:bottom w:val="none" w:sz="0" w:space="0" w:color="auto"/>
            <w:right w:val="none" w:sz="0" w:space="0" w:color="auto"/>
          </w:divBdr>
        </w:div>
        <w:div w:id="2053113763">
          <w:marLeft w:val="547"/>
          <w:marRight w:val="0"/>
          <w:marTop w:val="154"/>
          <w:marBottom w:val="0"/>
          <w:divBdr>
            <w:top w:val="none" w:sz="0" w:space="0" w:color="auto"/>
            <w:left w:val="none" w:sz="0" w:space="0" w:color="auto"/>
            <w:bottom w:val="none" w:sz="0" w:space="0" w:color="auto"/>
            <w:right w:val="none" w:sz="0" w:space="0" w:color="auto"/>
          </w:divBdr>
        </w:div>
        <w:div w:id="2084911041">
          <w:marLeft w:val="547"/>
          <w:marRight w:val="0"/>
          <w:marTop w:val="154"/>
          <w:marBottom w:val="0"/>
          <w:divBdr>
            <w:top w:val="none" w:sz="0" w:space="0" w:color="auto"/>
            <w:left w:val="none" w:sz="0" w:space="0" w:color="auto"/>
            <w:bottom w:val="none" w:sz="0" w:space="0" w:color="auto"/>
            <w:right w:val="none" w:sz="0" w:space="0" w:color="auto"/>
          </w:divBdr>
        </w:div>
      </w:divsChild>
    </w:div>
    <w:div w:id="1995798214">
      <w:bodyDiv w:val="1"/>
      <w:marLeft w:val="0"/>
      <w:marRight w:val="0"/>
      <w:marTop w:val="0"/>
      <w:marBottom w:val="0"/>
      <w:divBdr>
        <w:top w:val="none" w:sz="0" w:space="0" w:color="auto"/>
        <w:left w:val="none" w:sz="0" w:space="0" w:color="auto"/>
        <w:bottom w:val="none" w:sz="0" w:space="0" w:color="auto"/>
        <w:right w:val="none" w:sz="0" w:space="0" w:color="auto"/>
      </w:divBdr>
      <w:divsChild>
        <w:div w:id="972098070">
          <w:marLeft w:val="0"/>
          <w:marRight w:val="0"/>
          <w:marTop w:val="0"/>
          <w:marBottom w:val="0"/>
          <w:divBdr>
            <w:top w:val="none" w:sz="0" w:space="0" w:color="auto"/>
            <w:left w:val="none" w:sz="0" w:space="0" w:color="auto"/>
            <w:bottom w:val="none" w:sz="0" w:space="0" w:color="auto"/>
            <w:right w:val="none" w:sz="0" w:space="0" w:color="auto"/>
          </w:divBdr>
          <w:divsChild>
            <w:div w:id="1532373687">
              <w:marLeft w:val="0"/>
              <w:marRight w:val="0"/>
              <w:marTop w:val="0"/>
              <w:marBottom w:val="0"/>
              <w:divBdr>
                <w:top w:val="none" w:sz="0" w:space="0" w:color="auto"/>
                <w:left w:val="none" w:sz="0" w:space="0" w:color="auto"/>
                <w:bottom w:val="none" w:sz="0" w:space="0" w:color="auto"/>
                <w:right w:val="none" w:sz="0" w:space="0" w:color="auto"/>
              </w:divBdr>
              <w:divsChild>
                <w:div w:id="2140029916">
                  <w:marLeft w:val="0"/>
                  <w:marRight w:val="0"/>
                  <w:marTop w:val="0"/>
                  <w:marBottom w:val="0"/>
                  <w:divBdr>
                    <w:top w:val="none" w:sz="0" w:space="0" w:color="auto"/>
                    <w:left w:val="none" w:sz="0" w:space="0" w:color="auto"/>
                    <w:bottom w:val="none" w:sz="0" w:space="0" w:color="auto"/>
                    <w:right w:val="none" w:sz="0" w:space="0" w:color="auto"/>
                  </w:divBdr>
                  <w:divsChild>
                    <w:div w:id="1802653328">
                      <w:marLeft w:val="0"/>
                      <w:marRight w:val="0"/>
                      <w:marTop w:val="300"/>
                      <w:marBottom w:val="300"/>
                      <w:divBdr>
                        <w:top w:val="none" w:sz="0" w:space="0" w:color="auto"/>
                        <w:left w:val="none" w:sz="0" w:space="0" w:color="auto"/>
                        <w:bottom w:val="none" w:sz="0" w:space="0" w:color="auto"/>
                        <w:right w:val="none" w:sz="0" w:space="0" w:color="auto"/>
                      </w:divBdr>
                      <w:divsChild>
                        <w:div w:id="1037202580">
                          <w:marLeft w:val="0"/>
                          <w:marRight w:val="0"/>
                          <w:marTop w:val="0"/>
                          <w:marBottom w:val="0"/>
                          <w:divBdr>
                            <w:top w:val="none" w:sz="0" w:space="0" w:color="auto"/>
                            <w:left w:val="none" w:sz="0" w:space="0" w:color="auto"/>
                            <w:bottom w:val="none" w:sz="0" w:space="0" w:color="auto"/>
                            <w:right w:val="none" w:sz="0" w:space="0" w:color="auto"/>
                          </w:divBdr>
                          <w:divsChild>
                            <w:div w:id="1987513199">
                              <w:marLeft w:val="0"/>
                              <w:marRight w:val="0"/>
                              <w:marTop w:val="0"/>
                              <w:marBottom w:val="0"/>
                              <w:divBdr>
                                <w:top w:val="none" w:sz="0" w:space="0" w:color="auto"/>
                                <w:left w:val="none" w:sz="0" w:space="0" w:color="auto"/>
                                <w:bottom w:val="none" w:sz="0" w:space="0" w:color="auto"/>
                                <w:right w:val="none" w:sz="0" w:space="0" w:color="auto"/>
                              </w:divBdr>
                              <w:divsChild>
                                <w:div w:id="216816536">
                                  <w:marLeft w:val="0"/>
                                  <w:marRight w:val="0"/>
                                  <w:marTop w:val="0"/>
                                  <w:marBottom w:val="0"/>
                                  <w:divBdr>
                                    <w:top w:val="none" w:sz="0" w:space="0" w:color="auto"/>
                                    <w:left w:val="none" w:sz="0" w:space="0" w:color="auto"/>
                                    <w:bottom w:val="none" w:sz="0" w:space="0" w:color="auto"/>
                                    <w:right w:val="none" w:sz="0" w:space="0" w:color="auto"/>
                                  </w:divBdr>
                                  <w:divsChild>
                                    <w:div w:id="678898154">
                                      <w:marLeft w:val="0"/>
                                      <w:marRight w:val="0"/>
                                      <w:marTop w:val="0"/>
                                      <w:marBottom w:val="0"/>
                                      <w:divBdr>
                                        <w:top w:val="none" w:sz="0" w:space="0" w:color="auto"/>
                                        <w:left w:val="none" w:sz="0" w:space="0" w:color="auto"/>
                                        <w:bottom w:val="none" w:sz="0" w:space="0" w:color="auto"/>
                                        <w:right w:val="none" w:sz="0" w:space="0" w:color="auto"/>
                                      </w:divBdr>
                                      <w:divsChild>
                                        <w:div w:id="1126700995">
                                          <w:marLeft w:val="0"/>
                                          <w:marRight w:val="0"/>
                                          <w:marTop w:val="150"/>
                                          <w:marBottom w:val="0"/>
                                          <w:divBdr>
                                            <w:top w:val="none" w:sz="0" w:space="0" w:color="auto"/>
                                            <w:left w:val="none" w:sz="0" w:space="0" w:color="auto"/>
                                            <w:bottom w:val="none" w:sz="0" w:space="0" w:color="auto"/>
                                            <w:right w:val="none" w:sz="0" w:space="0" w:color="auto"/>
                                          </w:divBdr>
                                          <w:divsChild>
                                            <w:div w:id="2122454119">
                                              <w:marLeft w:val="0"/>
                                              <w:marRight w:val="0"/>
                                              <w:marTop w:val="0"/>
                                              <w:marBottom w:val="0"/>
                                              <w:divBdr>
                                                <w:top w:val="none" w:sz="0" w:space="0" w:color="auto"/>
                                                <w:left w:val="none" w:sz="0" w:space="0" w:color="auto"/>
                                                <w:bottom w:val="none" w:sz="0" w:space="0" w:color="auto"/>
                                                <w:right w:val="none" w:sz="0" w:space="0" w:color="auto"/>
                                              </w:divBdr>
                                              <w:divsChild>
                                                <w:div w:id="113446149">
                                                  <w:marLeft w:val="0"/>
                                                  <w:marRight w:val="0"/>
                                                  <w:marTop w:val="150"/>
                                                  <w:marBottom w:val="0"/>
                                                  <w:divBdr>
                                                    <w:top w:val="none" w:sz="0" w:space="0" w:color="auto"/>
                                                    <w:left w:val="none" w:sz="0" w:space="0" w:color="auto"/>
                                                    <w:bottom w:val="none" w:sz="0" w:space="0" w:color="auto"/>
                                                    <w:right w:val="none" w:sz="0" w:space="0" w:color="auto"/>
                                                  </w:divBdr>
                                                  <w:divsChild>
                                                    <w:div w:id="186217614">
                                                      <w:marLeft w:val="0"/>
                                                      <w:marRight w:val="0"/>
                                                      <w:marTop w:val="0"/>
                                                      <w:marBottom w:val="0"/>
                                                      <w:divBdr>
                                                        <w:top w:val="none" w:sz="0" w:space="0" w:color="auto"/>
                                                        <w:left w:val="none" w:sz="0" w:space="0" w:color="auto"/>
                                                        <w:bottom w:val="none" w:sz="0" w:space="0" w:color="auto"/>
                                                        <w:right w:val="none" w:sz="0" w:space="0" w:color="auto"/>
                                                      </w:divBdr>
                                                      <w:divsChild>
                                                        <w:div w:id="1827864953">
                                                          <w:marLeft w:val="0"/>
                                                          <w:marRight w:val="0"/>
                                                          <w:marTop w:val="0"/>
                                                          <w:marBottom w:val="0"/>
                                                          <w:divBdr>
                                                            <w:top w:val="none" w:sz="0" w:space="0" w:color="auto"/>
                                                            <w:left w:val="none" w:sz="0" w:space="0" w:color="auto"/>
                                                            <w:bottom w:val="none" w:sz="0" w:space="0" w:color="auto"/>
                                                            <w:right w:val="none" w:sz="0" w:space="0" w:color="auto"/>
                                                          </w:divBdr>
                                                          <w:divsChild>
                                                            <w:div w:id="937910141">
                                                              <w:marLeft w:val="0"/>
                                                              <w:marRight w:val="0"/>
                                                              <w:marTop w:val="0"/>
                                                              <w:marBottom w:val="0"/>
                                                              <w:divBdr>
                                                                <w:top w:val="none" w:sz="0" w:space="0" w:color="auto"/>
                                                                <w:left w:val="none" w:sz="0" w:space="0" w:color="auto"/>
                                                                <w:bottom w:val="none" w:sz="0" w:space="0" w:color="auto"/>
                                                                <w:right w:val="none" w:sz="0" w:space="0" w:color="auto"/>
                                                              </w:divBdr>
                                                              <w:divsChild>
                                                                <w:div w:id="58060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dc-server\public\07%20R&amp;D\werkbank%20Lieve\leeftijd\LEEFTIJDSSCA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nl-BE"/>
  <c:style val="1"/>
  <c:chart>
    <c:plotArea>
      <c:layout/>
      <c:barChart>
        <c:barDir val="col"/>
        <c:grouping val="clustered"/>
        <c:ser>
          <c:idx val="0"/>
          <c:order val="0"/>
          <c:tx>
            <c:strRef>
              <c:f>Sheet1!$B$1</c:f>
              <c:strCache>
                <c:ptCount val="1"/>
                <c:pt idx="0">
                  <c:v>sector</c:v>
                </c:pt>
              </c:strCache>
            </c:strRef>
          </c:tx>
          <c:spPr>
            <a:solidFill>
              <a:schemeClr val="tx1"/>
            </a:solidFill>
          </c:spPr>
          <c:cat>
            <c:strRef>
              <c:f>Sheet1!$A$2:$A$6</c:f>
              <c:strCache>
                <c:ptCount val="5"/>
                <c:pt idx="0">
                  <c:v>15-24</c:v>
                </c:pt>
                <c:pt idx="1">
                  <c:v>25-34</c:v>
                </c:pt>
                <c:pt idx="2">
                  <c:v>35-44</c:v>
                </c:pt>
                <c:pt idx="3">
                  <c:v>45-54</c:v>
                </c:pt>
                <c:pt idx="4">
                  <c:v>55+</c:v>
                </c:pt>
              </c:strCache>
            </c:strRef>
          </c:cat>
          <c:val>
            <c:numRef>
              <c:f>Sheet1!$B$2:$B$6</c:f>
              <c:numCache>
                <c:formatCode>General</c:formatCode>
                <c:ptCount val="5"/>
                <c:pt idx="0">
                  <c:v>10.6</c:v>
                </c:pt>
                <c:pt idx="1">
                  <c:v>27.4</c:v>
                </c:pt>
                <c:pt idx="2">
                  <c:v>31.9</c:v>
                </c:pt>
                <c:pt idx="3">
                  <c:v>22.3</c:v>
                </c:pt>
                <c:pt idx="4">
                  <c:v>7.8</c:v>
                </c:pt>
              </c:numCache>
            </c:numRef>
          </c:val>
        </c:ser>
        <c:ser>
          <c:idx val="1"/>
          <c:order val="1"/>
          <c:tx>
            <c:strRef>
              <c:f>Sheet1!$C$1</c:f>
              <c:strCache>
                <c:ptCount val="1"/>
                <c:pt idx="0">
                  <c:v>bedrijf</c:v>
                </c:pt>
              </c:strCache>
            </c:strRef>
          </c:tx>
          <c:spPr>
            <a:solidFill>
              <a:schemeClr val="bg1">
                <a:lumMod val="85000"/>
              </a:schemeClr>
            </a:solidFill>
          </c:spPr>
          <c:cat>
            <c:strRef>
              <c:f>Sheet1!$A$2:$A$6</c:f>
              <c:strCache>
                <c:ptCount val="5"/>
                <c:pt idx="0">
                  <c:v>15-24</c:v>
                </c:pt>
                <c:pt idx="1">
                  <c:v>25-34</c:v>
                </c:pt>
                <c:pt idx="2">
                  <c:v>35-44</c:v>
                </c:pt>
                <c:pt idx="3">
                  <c:v>45-54</c:v>
                </c:pt>
                <c:pt idx="4">
                  <c:v>55+</c:v>
                </c:pt>
              </c:strCache>
            </c:strRef>
          </c:cat>
          <c:val>
            <c:numRef>
              <c:f>Sheet1!$C$2:$C$6</c:f>
              <c:numCache>
                <c:formatCode>0.0</c:formatCode>
                <c:ptCount val="5"/>
                <c:pt idx="0">
                  <c:v>100</c:v>
                </c:pt>
                <c:pt idx="1">
                  <c:v>100</c:v>
                </c:pt>
                <c:pt idx="2">
                  <c:v>100</c:v>
                </c:pt>
                <c:pt idx="3">
                  <c:v>100</c:v>
                </c:pt>
                <c:pt idx="4">
                  <c:v>100</c:v>
                </c:pt>
              </c:numCache>
            </c:numRef>
          </c:val>
        </c:ser>
        <c:axId val="85967616"/>
        <c:axId val="85969152"/>
      </c:barChart>
      <c:catAx>
        <c:axId val="85967616"/>
        <c:scaling>
          <c:orientation val="minMax"/>
        </c:scaling>
        <c:axPos val="b"/>
        <c:tickLblPos val="nextTo"/>
        <c:crossAx val="85969152"/>
        <c:crosses val="autoZero"/>
        <c:auto val="1"/>
        <c:lblAlgn val="ctr"/>
        <c:lblOffset val="100"/>
      </c:catAx>
      <c:valAx>
        <c:axId val="85969152"/>
        <c:scaling>
          <c:orientation val="minMax"/>
        </c:scaling>
        <c:axPos val="l"/>
        <c:majorGridlines/>
        <c:numFmt formatCode="General" sourceLinked="1"/>
        <c:tickLblPos val="nextTo"/>
        <c:crossAx val="85967616"/>
        <c:crosses val="autoZero"/>
        <c:crossBetween val="between"/>
      </c:valAx>
    </c:plotArea>
    <c:legend>
      <c:legendPos val="r"/>
      <c:layout/>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331</Words>
  <Characters>1822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2014-11-14T12:26:00Z</dcterms:created>
  <dcterms:modified xsi:type="dcterms:W3CDTF">2015-04-07T12:28:00Z</dcterms:modified>
</cp:coreProperties>
</file>